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264E" w:rsidRDefault="0047264E" w:rsidP="0047264E">
      <w:pPr>
        <w:pStyle w:val="Titlu1"/>
        <w:rPr>
          <w:rFonts w:ascii="Tahoma" w:hAnsi="Tahoma" w:cs="Tahoma"/>
          <w:b/>
        </w:rPr>
      </w:pPr>
      <w:r w:rsidRPr="005A42C6">
        <w:rPr>
          <w:rFonts w:ascii="Tahoma" w:hAnsi="Tahoma" w:cs="Tahoma"/>
          <w:b/>
        </w:rPr>
        <w:t>COMITETUL JUDEŢEAN PENTRU SITUAŢII DE URGENŢĂ TULCEA</w:t>
      </w:r>
      <w:r>
        <w:rPr>
          <w:rFonts w:ascii="Tahoma" w:hAnsi="Tahoma" w:cs="Tahoma"/>
          <w:b/>
        </w:rPr>
        <w:t xml:space="preserve"> </w:t>
      </w:r>
    </w:p>
    <w:p w:rsidR="0047264E" w:rsidRDefault="0047264E" w:rsidP="00511294">
      <w:pPr>
        <w:pStyle w:val="Titlu2"/>
        <w:jc w:val="left"/>
        <w:rPr>
          <w:rFonts w:ascii="Tahoma" w:hAnsi="Tahoma" w:cs="Tahoma"/>
          <w:sz w:val="28"/>
          <w:szCs w:val="28"/>
          <w:u w:val="single"/>
        </w:rPr>
      </w:pPr>
    </w:p>
    <w:p w:rsidR="0047264E" w:rsidRDefault="0047264E" w:rsidP="00393387">
      <w:pPr>
        <w:pStyle w:val="Titlu2"/>
        <w:rPr>
          <w:rFonts w:ascii="Tahoma" w:hAnsi="Tahoma" w:cs="Tahoma"/>
          <w:sz w:val="24"/>
          <w:u w:val="single"/>
        </w:rPr>
      </w:pPr>
      <w:r w:rsidRPr="005A42C6">
        <w:rPr>
          <w:rFonts w:ascii="Tahoma" w:hAnsi="Tahoma" w:cs="Tahoma"/>
          <w:sz w:val="24"/>
          <w:u w:val="single"/>
        </w:rPr>
        <w:t xml:space="preserve">H O T Ă R Â R E A  Nr. </w:t>
      </w:r>
      <w:r w:rsidR="004160B9">
        <w:rPr>
          <w:rFonts w:ascii="Tahoma" w:hAnsi="Tahoma" w:cs="Tahoma"/>
          <w:sz w:val="24"/>
          <w:u w:val="single"/>
        </w:rPr>
        <w:t>42</w:t>
      </w:r>
    </w:p>
    <w:p w:rsidR="00AA3796" w:rsidRPr="00AA3796" w:rsidRDefault="00AA3796" w:rsidP="00AA3796"/>
    <w:p w:rsidR="00D34EC0" w:rsidRDefault="00D34EC0" w:rsidP="00D34EC0">
      <w:pPr>
        <w:ind w:firstLine="708"/>
        <w:jc w:val="both"/>
        <w:rPr>
          <w:rFonts w:ascii="Tahoma" w:hAnsi="Tahoma" w:cs="Tahoma"/>
          <w:sz w:val="22"/>
          <w:szCs w:val="22"/>
        </w:rPr>
      </w:pPr>
      <w:r w:rsidRPr="00586C28">
        <w:rPr>
          <w:rFonts w:ascii="Tahoma" w:hAnsi="Tahoma" w:cs="Tahoma"/>
          <w:sz w:val="22"/>
          <w:szCs w:val="22"/>
        </w:rPr>
        <w:t xml:space="preserve">Comitetul Judeţean pentru Situaţii de Urgenţă Tulcea, constituit prin Ordinul Prefectului Judeţului Tulcea nr.204/27.04.2020, cu modificările și completările ulterioare, întrunit în ședință  extraordinară în ziua de </w:t>
      </w:r>
      <w:r w:rsidRPr="008224DF">
        <w:rPr>
          <w:rFonts w:ascii="Tahoma" w:hAnsi="Tahoma" w:cs="Tahoma"/>
          <w:sz w:val="22"/>
          <w:szCs w:val="22"/>
        </w:rPr>
        <w:t>05.</w:t>
      </w:r>
      <w:r w:rsidRPr="002A78FE">
        <w:rPr>
          <w:rFonts w:ascii="Tahoma" w:hAnsi="Tahoma" w:cs="Tahoma"/>
          <w:sz w:val="22"/>
          <w:szCs w:val="22"/>
        </w:rPr>
        <w:t xml:space="preserve">08.2020,  </w:t>
      </w:r>
    </w:p>
    <w:p w:rsidR="00D34EC0" w:rsidRDefault="00D34EC0" w:rsidP="00D34EC0">
      <w:pPr>
        <w:ind w:firstLine="708"/>
        <w:jc w:val="both"/>
        <w:rPr>
          <w:rFonts w:ascii="Tahoma" w:hAnsi="Tahoma" w:cs="Tahoma"/>
          <w:sz w:val="22"/>
          <w:szCs w:val="22"/>
        </w:rPr>
      </w:pPr>
      <w:r>
        <w:rPr>
          <w:rFonts w:ascii="Tahoma" w:hAnsi="Tahoma" w:cs="Tahoma"/>
          <w:sz w:val="22"/>
          <w:szCs w:val="22"/>
        </w:rPr>
        <w:t>Având în vedere:</w:t>
      </w:r>
    </w:p>
    <w:p w:rsidR="00D34EC0" w:rsidRDefault="00D34EC0" w:rsidP="00D34EC0">
      <w:pPr>
        <w:ind w:firstLine="708"/>
        <w:jc w:val="both"/>
        <w:rPr>
          <w:rFonts w:ascii="Tahoma" w:hAnsi="Tahoma" w:cs="Tahoma"/>
          <w:sz w:val="22"/>
          <w:szCs w:val="22"/>
        </w:rPr>
      </w:pPr>
      <w:r>
        <w:rPr>
          <w:rFonts w:ascii="Tahoma" w:hAnsi="Tahoma" w:cs="Tahoma"/>
          <w:sz w:val="22"/>
          <w:szCs w:val="22"/>
        </w:rPr>
        <w:t xml:space="preserve">- prevederile Legii nr.55/2020 </w:t>
      </w:r>
      <w:r w:rsidRPr="00D34EC0">
        <w:rPr>
          <w:rFonts w:ascii="Tahoma" w:hAnsi="Tahoma" w:cs="Tahoma"/>
          <w:i/>
          <w:iCs/>
          <w:sz w:val="22"/>
          <w:szCs w:val="22"/>
        </w:rPr>
        <w:t>privind unele măsuri pentru prevenirea şi combaterea efectelor pandemiei de COVID-19</w:t>
      </w:r>
      <w:r>
        <w:rPr>
          <w:rFonts w:ascii="Tahoma" w:hAnsi="Tahoma" w:cs="Tahoma"/>
          <w:sz w:val="22"/>
          <w:szCs w:val="22"/>
        </w:rPr>
        <w:t>,</w:t>
      </w:r>
    </w:p>
    <w:p w:rsidR="00D34EC0" w:rsidRDefault="00D34EC0" w:rsidP="00D34EC0">
      <w:pPr>
        <w:ind w:firstLine="708"/>
        <w:jc w:val="both"/>
        <w:rPr>
          <w:rFonts w:ascii="Tahoma" w:hAnsi="Tahoma" w:cs="Tahoma"/>
          <w:sz w:val="22"/>
          <w:szCs w:val="22"/>
        </w:rPr>
      </w:pPr>
      <w:r>
        <w:rPr>
          <w:rFonts w:ascii="Tahoma" w:hAnsi="Tahoma" w:cs="Tahoma"/>
          <w:sz w:val="22"/>
          <w:szCs w:val="22"/>
        </w:rPr>
        <w:t xml:space="preserve">- prevederile Legii nr.136/2020 </w:t>
      </w:r>
      <w:r w:rsidRPr="00D34EC0">
        <w:rPr>
          <w:rFonts w:ascii="Tahoma" w:hAnsi="Tahoma" w:cs="Tahoma"/>
          <w:i/>
          <w:iCs/>
          <w:sz w:val="22"/>
          <w:szCs w:val="22"/>
        </w:rPr>
        <w:t>privind instituirea unor măsuri în domeniul sănătăţii publice în situaţii de risc epidemiologic şi biologic</w:t>
      </w:r>
      <w:r>
        <w:rPr>
          <w:rFonts w:ascii="Tahoma" w:hAnsi="Tahoma" w:cs="Tahoma"/>
          <w:sz w:val="22"/>
          <w:szCs w:val="22"/>
        </w:rPr>
        <w:t>,</w:t>
      </w:r>
    </w:p>
    <w:p w:rsidR="00D34EC0" w:rsidRDefault="00D34EC0" w:rsidP="00D34EC0">
      <w:pPr>
        <w:ind w:firstLine="708"/>
        <w:jc w:val="both"/>
        <w:rPr>
          <w:rFonts w:ascii="Tahoma" w:hAnsi="Tahoma" w:cs="Tahoma"/>
          <w:i/>
          <w:iCs/>
          <w:sz w:val="22"/>
          <w:szCs w:val="22"/>
        </w:rPr>
      </w:pPr>
      <w:r>
        <w:rPr>
          <w:rFonts w:ascii="Tahoma" w:hAnsi="Tahoma" w:cs="Tahoma"/>
          <w:sz w:val="22"/>
          <w:szCs w:val="22"/>
        </w:rPr>
        <w:t xml:space="preserve">- prevederile Hotărârii de Guvern nr.553/2020 </w:t>
      </w:r>
      <w:r w:rsidRPr="00D34EC0">
        <w:rPr>
          <w:rFonts w:ascii="Tahoma" w:hAnsi="Tahoma" w:cs="Tahoma"/>
          <w:i/>
          <w:iCs/>
          <w:sz w:val="22"/>
          <w:szCs w:val="22"/>
        </w:rPr>
        <w:t>privind prelungirea stării de alertă pe teritoriul României începând cu data de 17 iulie 2020, precum şi stabilirea măsurilor care se aplică pe durata acesteia pentru prevenirea şi combaterea efectelor pandemiei de COVID-19</w:t>
      </w:r>
      <w:r>
        <w:rPr>
          <w:rFonts w:ascii="Tahoma" w:hAnsi="Tahoma" w:cs="Tahoma"/>
          <w:i/>
          <w:iCs/>
          <w:sz w:val="22"/>
          <w:szCs w:val="22"/>
        </w:rPr>
        <w:t>,</w:t>
      </w:r>
    </w:p>
    <w:p w:rsidR="00D34EC0" w:rsidRDefault="00D34EC0" w:rsidP="00D34EC0">
      <w:pPr>
        <w:ind w:firstLine="708"/>
        <w:jc w:val="both"/>
        <w:rPr>
          <w:rFonts w:ascii="Tahoma" w:hAnsi="Tahoma" w:cs="Tahoma"/>
          <w:i/>
          <w:iCs/>
          <w:sz w:val="22"/>
          <w:szCs w:val="22"/>
        </w:rPr>
      </w:pPr>
      <w:r>
        <w:rPr>
          <w:rFonts w:ascii="Tahoma" w:hAnsi="Tahoma" w:cs="Tahoma"/>
          <w:sz w:val="22"/>
          <w:szCs w:val="22"/>
        </w:rPr>
        <w:t xml:space="preserve">- Hotărârea Comitetului Naţional pentru Situaţii de Urgenţă nr.37/28.07.2020 </w:t>
      </w:r>
      <w:r>
        <w:rPr>
          <w:rFonts w:ascii="Tahoma" w:hAnsi="Tahoma" w:cs="Tahoma"/>
          <w:i/>
          <w:iCs/>
          <w:sz w:val="22"/>
          <w:szCs w:val="22"/>
        </w:rPr>
        <w:t>privind stabilirea unor măsuri de limitare a răspândirii infecțiilor cu SARS-CoV-2 la nivelul spaţiilor/activităților unde există un risc crescut de infectare,</w:t>
      </w:r>
    </w:p>
    <w:p w:rsidR="00D34EC0" w:rsidRDefault="00D34EC0" w:rsidP="00D34EC0">
      <w:pPr>
        <w:ind w:firstLine="708"/>
        <w:jc w:val="both"/>
        <w:rPr>
          <w:rFonts w:ascii="Tahoma" w:hAnsi="Tahoma" w:cs="Tahoma"/>
          <w:i/>
          <w:iCs/>
          <w:sz w:val="22"/>
          <w:szCs w:val="22"/>
        </w:rPr>
      </w:pPr>
      <w:r>
        <w:rPr>
          <w:rFonts w:ascii="Tahoma" w:hAnsi="Tahoma" w:cs="Tahoma"/>
          <w:sz w:val="22"/>
          <w:szCs w:val="22"/>
        </w:rPr>
        <w:t xml:space="preserve">- prevederile Hotărârii de Guvern nr.588/2020 </w:t>
      </w:r>
      <w:r w:rsidRPr="00D34EC0">
        <w:rPr>
          <w:rFonts w:ascii="Tahoma" w:hAnsi="Tahoma" w:cs="Tahoma"/>
          <w:i/>
          <w:iCs/>
          <w:sz w:val="22"/>
          <w:szCs w:val="22"/>
        </w:rPr>
        <w:t>pentru modificarea şi completarea anexelor nr. 2 şi 3 la Hotărârea Guvernului nr. 553/2020 privind prelungirea stării de alertă pe teritoriul României începând cu data de 17 iulie 2020, precum şi stabilirea măsurilor care se aplică pe durata acesteia pentru prevenirea şi combaterea efectelor pandemiei de COVID-19</w:t>
      </w:r>
      <w:r>
        <w:rPr>
          <w:rFonts w:ascii="Tahoma" w:hAnsi="Tahoma" w:cs="Tahoma"/>
          <w:i/>
          <w:iCs/>
          <w:sz w:val="22"/>
          <w:szCs w:val="22"/>
        </w:rPr>
        <w:t>,</w:t>
      </w:r>
    </w:p>
    <w:p w:rsidR="00FA2457" w:rsidRDefault="00854759" w:rsidP="00D34EC0">
      <w:pPr>
        <w:ind w:firstLine="708"/>
        <w:jc w:val="both"/>
        <w:rPr>
          <w:rFonts w:ascii="Tahoma" w:hAnsi="Tahoma" w:cs="Tahoma"/>
          <w:sz w:val="22"/>
          <w:szCs w:val="22"/>
        </w:rPr>
      </w:pPr>
      <w:r>
        <w:rPr>
          <w:rFonts w:ascii="Tahoma" w:hAnsi="Tahoma" w:cs="Tahoma"/>
          <w:sz w:val="22"/>
          <w:szCs w:val="22"/>
        </w:rPr>
        <w:t xml:space="preserve">Luând în considerare </w:t>
      </w:r>
      <w:r w:rsidR="00FA2457">
        <w:rPr>
          <w:rFonts w:ascii="Tahoma" w:hAnsi="Tahoma" w:cs="Tahoma"/>
          <w:sz w:val="22"/>
          <w:szCs w:val="22"/>
        </w:rPr>
        <w:t>adresa Direcţiei de Sănătate Publică a Judeţului Tulcea nr.13419/03.08.2020 referitoare la evaluarea situaţiei epidemiologice din judeţul Tulcea privind riscuri potenţiale de apariție şi extindere a infecţiei cu coronavirus nou SARS-CoV-2,</w:t>
      </w:r>
    </w:p>
    <w:p w:rsidR="005937DE" w:rsidRPr="00FA2457" w:rsidRDefault="005937DE" w:rsidP="00D34EC0">
      <w:pPr>
        <w:ind w:firstLine="708"/>
        <w:jc w:val="both"/>
        <w:rPr>
          <w:rFonts w:ascii="Tahoma" w:hAnsi="Tahoma" w:cs="Tahoma"/>
          <w:sz w:val="22"/>
          <w:szCs w:val="22"/>
        </w:rPr>
      </w:pPr>
      <w:r>
        <w:rPr>
          <w:rFonts w:ascii="Tahoma" w:hAnsi="Tahoma" w:cs="Tahoma"/>
          <w:sz w:val="22"/>
          <w:szCs w:val="22"/>
        </w:rPr>
        <w:t>Ţinând cont de Hotărârea nr.6/01.08.2020 adoptată de Comitetul Local pentru Situaţii de Urgenţă Niculiţel şi Hotărârea nr.5/03.08.2020 adoptată de Comitetul Local pentru Situaţii de Urgenţă Babadag,</w:t>
      </w:r>
    </w:p>
    <w:p w:rsidR="00FA2457" w:rsidRPr="0047264E" w:rsidRDefault="00FA2457" w:rsidP="00FA2457">
      <w:pPr>
        <w:pStyle w:val="NoSpacing1"/>
        <w:spacing w:line="276" w:lineRule="auto"/>
        <w:ind w:firstLine="708"/>
        <w:jc w:val="both"/>
        <w:rPr>
          <w:rFonts w:ascii="Tahoma" w:hAnsi="Tahoma" w:cs="Tahoma"/>
          <w:sz w:val="22"/>
          <w:szCs w:val="22"/>
          <w:lang w:eastAsia="ro-RO"/>
        </w:rPr>
      </w:pPr>
      <w:r w:rsidRPr="0047264E">
        <w:rPr>
          <w:rFonts w:ascii="Tahoma" w:hAnsi="Tahoma" w:cs="Tahoma"/>
          <w:sz w:val="22"/>
          <w:szCs w:val="22"/>
          <w:lang w:eastAsia="ro-RO"/>
        </w:rPr>
        <w:t xml:space="preserve">În conformitate cu prevederile </w:t>
      </w:r>
      <w:r>
        <w:rPr>
          <w:rFonts w:ascii="Tahoma" w:hAnsi="Tahoma" w:cs="Tahoma"/>
          <w:sz w:val="22"/>
          <w:szCs w:val="22"/>
          <w:lang w:eastAsia="ro-RO"/>
        </w:rPr>
        <w:t>O.U.G. nr.21/2004</w:t>
      </w:r>
      <w:r w:rsidRPr="0047264E">
        <w:rPr>
          <w:rFonts w:ascii="Tahoma" w:hAnsi="Tahoma" w:cs="Tahoma"/>
          <w:sz w:val="22"/>
          <w:szCs w:val="22"/>
          <w:lang w:eastAsia="ro-RO"/>
        </w:rPr>
        <w:t xml:space="preserve"> privind Sistemul Naţional de Management al Situaţiilor de Urgenţă, cu modificările şi completările ulterioare</w:t>
      </w:r>
      <w:r>
        <w:rPr>
          <w:rFonts w:ascii="Tahoma" w:hAnsi="Tahoma" w:cs="Tahoma"/>
          <w:sz w:val="22"/>
          <w:szCs w:val="22"/>
          <w:lang w:eastAsia="ro-RO"/>
        </w:rPr>
        <w:t xml:space="preserve"> şi H.G. nr.1491/2004 pentru aprobarea Regulamentului</w:t>
      </w:r>
      <w:r w:rsidR="00DD34E6">
        <w:rPr>
          <w:rFonts w:ascii="Tahoma" w:hAnsi="Tahoma" w:cs="Tahoma"/>
          <w:sz w:val="22"/>
          <w:szCs w:val="22"/>
          <w:lang w:eastAsia="ro-RO"/>
        </w:rPr>
        <w:t>-</w:t>
      </w:r>
      <w:r>
        <w:rPr>
          <w:rFonts w:ascii="Tahoma" w:hAnsi="Tahoma" w:cs="Tahoma"/>
          <w:sz w:val="22"/>
          <w:szCs w:val="22"/>
          <w:lang w:eastAsia="ro-RO"/>
        </w:rPr>
        <w:t>cadru privind structura organizatorică, atribuţiile, funcţionarea şi dotarea comitetelor şi centrelor operative pentru situaţii de urgenţă</w:t>
      </w:r>
      <w:r w:rsidRPr="0047264E">
        <w:rPr>
          <w:rFonts w:ascii="Tahoma" w:hAnsi="Tahoma" w:cs="Tahoma"/>
          <w:sz w:val="22"/>
          <w:szCs w:val="22"/>
          <w:lang w:eastAsia="ro-RO"/>
        </w:rPr>
        <w:t>,</w:t>
      </w:r>
    </w:p>
    <w:p w:rsidR="00612690" w:rsidRDefault="00612690" w:rsidP="0047264E">
      <w:pPr>
        <w:jc w:val="center"/>
        <w:rPr>
          <w:rFonts w:ascii="Tahoma" w:hAnsi="Tahoma" w:cs="Tahoma"/>
          <w:b/>
          <w:bCs/>
        </w:rPr>
      </w:pPr>
    </w:p>
    <w:p w:rsidR="0047264E" w:rsidRDefault="0047264E" w:rsidP="00393387">
      <w:pPr>
        <w:jc w:val="center"/>
        <w:rPr>
          <w:rFonts w:ascii="Tahoma" w:hAnsi="Tahoma" w:cs="Tahoma"/>
          <w:b/>
          <w:bCs/>
          <w:u w:val="single"/>
        </w:rPr>
      </w:pPr>
      <w:r w:rsidRPr="00393387">
        <w:rPr>
          <w:rFonts w:ascii="Tahoma" w:hAnsi="Tahoma" w:cs="Tahoma"/>
          <w:b/>
          <w:bCs/>
          <w:u w:val="single"/>
        </w:rPr>
        <w:t>H O T Ă R Ă Ş T E :</w:t>
      </w:r>
    </w:p>
    <w:p w:rsidR="00282117" w:rsidRPr="00393387" w:rsidRDefault="00282117" w:rsidP="00393387">
      <w:pPr>
        <w:jc w:val="center"/>
        <w:rPr>
          <w:rFonts w:ascii="Tahoma" w:hAnsi="Tahoma" w:cs="Tahoma"/>
          <w:b/>
          <w:bCs/>
          <w:u w:val="single"/>
        </w:rPr>
      </w:pPr>
    </w:p>
    <w:p w:rsidR="00872A4A" w:rsidRPr="00B711F6" w:rsidRDefault="00872A4A" w:rsidP="00AA3796">
      <w:pPr>
        <w:pStyle w:val="Frspaiere1"/>
        <w:jc w:val="both"/>
        <w:rPr>
          <w:rFonts w:ascii="Tahoma" w:hAnsi="Tahoma" w:cs="Tahoma"/>
          <w:sz w:val="22"/>
          <w:szCs w:val="22"/>
          <w:lang w:eastAsia="ro-RO"/>
        </w:rPr>
      </w:pPr>
    </w:p>
    <w:p w:rsidR="000D7685" w:rsidRDefault="00393387" w:rsidP="00663053">
      <w:pPr>
        <w:pStyle w:val="Frspaiere2"/>
        <w:ind w:firstLine="708"/>
        <w:jc w:val="both"/>
        <w:rPr>
          <w:rFonts w:ascii="Tahoma" w:hAnsi="Tahoma" w:cs="Tahoma"/>
          <w:sz w:val="22"/>
          <w:szCs w:val="22"/>
          <w:lang w:eastAsia="ro-RO"/>
        </w:rPr>
      </w:pPr>
      <w:r w:rsidRPr="00DA6C07">
        <w:rPr>
          <w:rFonts w:ascii="Tahoma" w:hAnsi="Tahoma" w:cs="Tahoma"/>
          <w:b/>
          <w:bCs/>
          <w:sz w:val="22"/>
          <w:szCs w:val="22"/>
          <w:u w:val="single"/>
          <w:lang w:eastAsia="ro-RO"/>
        </w:rPr>
        <w:t>Art.</w:t>
      </w:r>
      <w:r w:rsidR="00AA3796" w:rsidRPr="00DA6C07">
        <w:rPr>
          <w:rFonts w:ascii="Tahoma" w:hAnsi="Tahoma" w:cs="Tahoma"/>
          <w:b/>
          <w:bCs/>
          <w:sz w:val="22"/>
          <w:szCs w:val="22"/>
          <w:u w:val="single"/>
          <w:lang w:eastAsia="ro-RO"/>
        </w:rPr>
        <w:t>1</w:t>
      </w:r>
      <w:r w:rsidRPr="00B711F6">
        <w:rPr>
          <w:rFonts w:ascii="Tahoma" w:hAnsi="Tahoma" w:cs="Tahoma"/>
          <w:sz w:val="22"/>
          <w:szCs w:val="22"/>
          <w:lang w:eastAsia="ro-RO"/>
        </w:rPr>
        <w:t xml:space="preserve"> </w:t>
      </w:r>
      <w:bookmarkStart w:id="0" w:name="_Hlk47362822"/>
      <w:r w:rsidR="005870DE">
        <w:rPr>
          <w:rFonts w:ascii="Tahoma" w:hAnsi="Tahoma" w:cs="Tahoma"/>
          <w:sz w:val="22"/>
          <w:szCs w:val="22"/>
          <w:lang w:eastAsia="ro-RO"/>
        </w:rPr>
        <w:t>În perioada</w:t>
      </w:r>
      <w:r w:rsidR="00D34EC0" w:rsidRPr="00B711F6">
        <w:rPr>
          <w:rFonts w:ascii="Tahoma" w:hAnsi="Tahoma" w:cs="Tahoma"/>
          <w:sz w:val="22"/>
          <w:szCs w:val="22"/>
          <w:lang w:eastAsia="ro-RO"/>
        </w:rPr>
        <w:t xml:space="preserve"> </w:t>
      </w:r>
      <w:r w:rsidR="00D34EC0" w:rsidRPr="00DA6C07">
        <w:rPr>
          <w:rFonts w:ascii="Tahoma" w:hAnsi="Tahoma" w:cs="Tahoma"/>
          <w:b/>
          <w:bCs/>
          <w:sz w:val="22"/>
          <w:szCs w:val="22"/>
          <w:lang w:eastAsia="ro-RO"/>
        </w:rPr>
        <w:t>07.08.2020</w:t>
      </w:r>
      <w:r w:rsidR="00DD0B0F" w:rsidRPr="00DA6C07">
        <w:rPr>
          <w:rFonts w:ascii="Tahoma" w:hAnsi="Tahoma" w:cs="Tahoma"/>
          <w:b/>
          <w:bCs/>
          <w:sz w:val="22"/>
          <w:szCs w:val="22"/>
          <w:lang w:eastAsia="ro-RO"/>
        </w:rPr>
        <w:t>/ora 00.00</w:t>
      </w:r>
      <w:r w:rsidR="005870DE">
        <w:rPr>
          <w:rFonts w:ascii="Tahoma" w:hAnsi="Tahoma" w:cs="Tahoma"/>
          <w:b/>
          <w:bCs/>
          <w:sz w:val="22"/>
          <w:szCs w:val="22"/>
          <w:lang w:eastAsia="ro-RO"/>
        </w:rPr>
        <w:t xml:space="preserve"> – </w:t>
      </w:r>
      <w:r w:rsidR="00196E81">
        <w:rPr>
          <w:rFonts w:ascii="Tahoma" w:hAnsi="Tahoma" w:cs="Tahoma"/>
          <w:b/>
          <w:bCs/>
          <w:sz w:val="22"/>
          <w:szCs w:val="22"/>
          <w:lang w:eastAsia="ro-RO"/>
        </w:rPr>
        <w:t>20</w:t>
      </w:r>
      <w:r w:rsidR="005870DE">
        <w:rPr>
          <w:rFonts w:ascii="Tahoma" w:hAnsi="Tahoma" w:cs="Tahoma"/>
          <w:b/>
          <w:bCs/>
          <w:sz w:val="22"/>
          <w:szCs w:val="22"/>
          <w:lang w:eastAsia="ro-RO"/>
        </w:rPr>
        <w:t>.08.2020/ora 24.00</w:t>
      </w:r>
      <w:r w:rsidR="00DD0B0F" w:rsidRPr="00B711F6">
        <w:rPr>
          <w:rFonts w:ascii="Tahoma" w:hAnsi="Tahoma" w:cs="Tahoma"/>
          <w:sz w:val="22"/>
          <w:szCs w:val="22"/>
          <w:lang w:eastAsia="ro-RO"/>
        </w:rPr>
        <w:t xml:space="preserve">, se instituie </w:t>
      </w:r>
      <w:r w:rsidR="00DD0B0F" w:rsidRPr="000F0DF5">
        <w:rPr>
          <w:rFonts w:ascii="Tahoma" w:hAnsi="Tahoma" w:cs="Tahoma"/>
          <w:sz w:val="22"/>
          <w:szCs w:val="22"/>
          <w:lang w:eastAsia="ro-RO"/>
        </w:rPr>
        <w:t>obligativitatea purtării măştii de protecţie</w:t>
      </w:r>
      <w:r w:rsidR="00DD0B0F" w:rsidRPr="00B711F6">
        <w:rPr>
          <w:rFonts w:ascii="Tahoma" w:hAnsi="Tahoma" w:cs="Tahoma"/>
          <w:sz w:val="22"/>
          <w:szCs w:val="22"/>
          <w:lang w:eastAsia="ro-RO"/>
        </w:rPr>
        <w:t>, astfel încât să acopere nasul şi gura, de către toate persoanele care au împlinit vârsta de 5 ani,</w:t>
      </w:r>
      <w:bookmarkEnd w:id="0"/>
      <w:r w:rsidR="00DD0B0F" w:rsidRPr="00B711F6">
        <w:rPr>
          <w:rFonts w:ascii="Tahoma" w:hAnsi="Tahoma" w:cs="Tahoma"/>
          <w:sz w:val="22"/>
          <w:szCs w:val="22"/>
          <w:lang w:eastAsia="ro-RO"/>
        </w:rPr>
        <w:t xml:space="preserve"> prezente în </w:t>
      </w:r>
      <w:r w:rsidR="00FA2457" w:rsidRPr="00B711F6">
        <w:rPr>
          <w:rFonts w:ascii="Tahoma" w:hAnsi="Tahoma" w:cs="Tahoma"/>
          <w:sz w:val="22"/>
          <w:szCs w:val="22"/>
          <w:lang w:eastAsia="ro-RO"/>
        </w:rPr>
        <w:t xml:space="preserve">următoarele </w:t>
      </w:r>
      <w:r w:rsidR="00DD0B0F" w:rsidRPr="00B711F6">
        <w:rPr>
          <w:rFonts w:ascii="Tahoma" w:hAnsi="Tahoma" w:cs="Tahoma"/>
          <w:sz w:val="22"/>
          <w:szCs w:val="22"/>
          <w:lang w:eastAsia="ro-RO"/>
        </w:rPr>
        <w:t>spaţii publice deschise</w:t>
      </w:r>
      <w:r w:rsidR="00FA2457" w:rsidRPr="00B711F6">
        <w:rPr>
          <w:rFonts w:ascii="Tahoma" w:hAnsi="Tahoma" w:cs="Tahoma"/>
          <w:sz w:val="22"/>
          <w:szCs w:val="22"/>
          <w:lang w:eastAsia="ro-RO"/>
        </w:rPr>
        <w:t>:</w:t>
      </w:r>
      <w:r w:rsidR="00663053">
        <w:rPr>
          <w:rFonts w:ascii="Tahoma" w:hAnsi="Tahoma" w:cs="Tahoma"/>
          <w:sz w:val="22"/>
          <w:szCs w:val="22"/>
          <w:lang w:eastAsia="ro-RO"/>
        </w:rPr>
        <w:t xml:space="preserve"> </w:t>
      </w:r>
      <w:r w:rsidR="00DD0B0F" w:rsidRPr="00B711F6">
        <w:rPr>
          <w:rFonts w:ascii="Tahoma" w:hAnsi="Tahoma" w:cs="Tahoma"/>
          <w:sz w:val="22"/>
          <w:szCs w:val="22"/>
          <w:lang w:eastAsia="ro-RO"/>
        </w:rPr>
        <w:t xml:space="preserve">piețe, târguri, </w:t>
      </w:r>
      <w:r w:rsidR="00FA2457" w:rsidRPr="00B711F6">
        <w:rPr>
          <w:rFonts w:ascii="Tahoma" w:hAnsi="Tahoma" w:cs="Tahoma"/>
          <w:sz w:val="22"/>
          <w:szCs w:val="22"/>
          <w:lang w:eastAsia="ro-RO"/>
        </w:rPr>
        <w:t xml:space="preserve">oboare, </w:t>
      </w:r>
      <w:r w:rsidR="00DD0B0F" w:rsidRPr="00B711F6">
        <w:rPr>
          <w:rFonts w:ascii="Tahoma" w:hAnsi="Tahoma" w:cs="Tahoma"/>
          <w:sz w:val="22"/>
          <w:szCs w:val="22"/>
          <w:lang w:eastAsia="ro-RO"/>
        </w:rPr>
        <w:t xml:space="preserve">zone de aşteptare </w:t>
      </w:r>
      <w:r w:rsidR="003835B6">
        <w:rPr>
          <w:rFonts w:ascii="Tahoma" w:hAnsi="Tahoma" w:cs="Tahoma"/>
          <w:sz w:val="22"/>
          <w:szCs w:val="22"/>
          <w:lang w:eastAsia="ro-RO"/>
        </w:rPr>
        <w:t xml:space="preserve">- </w:t>
      </w:r>
      <w:r w:rsidR="00DD0B0F" w:rsidRPr="00B711F6">
        <w:rPr>
          <w:rFonts w:ascii="Tahoma" w:hAnsi="Tahoma" w:cs="Tahoma"/>
          <w:sz w:val="22"/>
          <w:szCs w:val="22"/>
          <w:lang w:eastAsia="ro-RO"/>
        </w:rPr>
        <w:t>staţii de autobuz, peroane şi altele asemenea, zone în care se desfăşoară serbări publice sau pelerinaje, exteriorul obiectivelor turistice</w:t>
      </w:r>
      <w:r w:rsidR="003835B6">
        <w:rPr>
          <w:rFonts w:ascii="Tahoma" w:hAnsi="Tahoma" w:cs="Tahoma"/>
          <w:sz w:val="22"/>
          <w:szCs w:val="22"/>
          <w:lang w:eastAsia="ro-RO"/>
        </w:rPr>
        <w:t xml:space="preserve"> </w:t>
      </w:r>
      <w:r w:rsidR="00DD0B0F" w:rsidRPr="00B711F6">
        <w:rPr>
          <w:rFonts w:ascii="Tahoma" w:hAnsi="Tahoma" w:cs="Tahoma"/>
          <w:sz w:val="22"/>
          <w:szCs w:val="22"/>
          <w:lang w:eastAsia="ro-RO"/>
        </w:rPr>
        <w:t xml:space="preserve">din </w:t>
      </w:r>
      <w:r w:rsidR="00DD0B0F" w:rsidRPr="0076387A">
        <w:rPr>
          <w:rFonts w:ascii="Tahoma" w:hAnsi="Tahoma" w:cs="Tahoma"/>
          <w:b/>
          <w:bCs/>
          <w:sz w:val="22"/>
          <w:szCs w:val="22"/>
          <w:lang w:eastAsia="ro-RO"/>
        </w:rPr>
        <w:t>localităţile Niculiţel</w:t>
      </w:r>
      <w:r w:rsidR="00DD0B0F" w:rsidRPr="00B711F6">
        <w:rPr>
          <w:rFonts w:ascii="Tahoma" w:hAnsi="Tahoma" w:cs="Tahoma"/>
          <w:sz w:val="22"/>
          <w:szCs w:val="22"/>
          <w:lang w:eastAsia="ro-RO"/>
        </w:rPr>
        <w:t xml:space="preserve"> şi </w:t>
      </w:r>
      <w:r w:rsidR="00DD0B0F" w:rsidRPr="0076387A">
        <w:rPr>
          <w:rFonts w:ascii="Tahoma" w:hAnsi="Tahoma" w:cs="Tahoma"/>
          <w:b/>
          <w:bCs/>
          <w:sz w:val="22"/>
          <w:szCs w:val="22"/>
          <w:lang w:eastAsia="ro-RO"/>
        </w:rPr>
        <w:t>Cerna</w:t>
      </w:r>
      <w:r w:rsidR="00D145C3">
        <w:rPr>
          <w:rFonts w:ascii="Tahoma" w:hAnsi="Tahoma" w:cs="Tahoma"/>
          <w:sz w:val="22"/>
          <w:szCs w:val="22"/>
          <w:lang w:eastAsia="ro-RO"/>
        </w:rPr>
        <w:t>, judeţul Tulcea</w:t>
      </w:r>
      <w:r w:rsidR="007C55F7">
        <w:rPr>
          <w:rFonts w:ascii="Tahoma" w:hAnsi="Tahoma" w:cs="Tahoma"/>
          <w:sz w:val="22"/>
          <w:szCs w:val="22"/>
          <w:lang w:eastAsia="ro-RO"/>
        </w:rPr>
        <w:t>.</w:t>
      </w:r>
    </w:p>
    <w:p w:rsidR="008224DF" w:rsidRPr="00B711F6" w:rsidRDefault="008224DF" w:rsidP="008224DF">
      <w:pPr>
        <w:pStyle w:val="Frspaiere2"/>
        <w:ind w:left="1068"/>
        <w:jc w:val="both"/>
        <w:rPr>
          <w:rFonts w:ascii="Tahoma" w:hAnsi="Tahoma" w:cs="Tahoma"/>
          <w:sz w:val="22"/>
          <w:szCs w:val="22"/>
          <w:lang w:eastAsia="ro-RO"/>
        </w:rPr>
      </w:pPr>
    </w:p>
    <w:p w:rsidR="007C55F7" w:rsidRDefault="00AA3796" w:rsidP="00DD0B0F">
      <w:pPr>
        <w:shd w:val="clear" w:color="auto" w:fill="FFFFFF"/>
        <w:ind w:firstLine="720"/>
        <w:jc w:val="both"/>
        <w:rPr>
          <w:rFonts w:ascii="Tahoma" w:hAnsi="Tahoma" w:cs="Tahoma"/>
          <w:sz w:val="22"/>
          <w:szCs w:val="22"/>
        </w:rPr>
      </w:pPr>
      <w:r w:rsidRPr="00DA6C07">
        <w:rPr>
          <w:rFonts w:ascii="Tahoma" w:hAnsi="Tahoma" w:cs="Tahoma"/>
          <w:b/>
          <w:bCs/>
          <w:sz w:val="22"/>
          <w:szCs w:val="22"/>
          <w:u w:val="single"/>
        </w:rPr>
        <w:t>Art.2</w:t>
      </w:r>
      <w:r w:rsidRPr="00B711F6">
        <w:rPr>
          <w:rFonts w:ascii="Tahoma" w:hAnsi="Tahoma" w:cs="Tahoma"/>
          <w:sz w:val="22"/>
          <w:szCs w:val="22"/>
        </w:rPr>
        <w:t xml:space="preserve"> </w:t>
      </w:r>
      <w:bookmarkStart w:id="1" w:name="_Hlk47363497"/>
      <w:r w:rsidR="003355A7">
        <w:rPr>
          <w:rFonts w:ascii="Tahoma" w:hAnsi="Tahoma" w:cs="Tahoma"/>
          <w:sz w:val="22"/>
          <w:szCs w:val="22"/>
        </w:rPr>
        <w:t xml:space="preserve"> </w:t>
      </w:r>
      <w:r w:rsidR="00DD0B0F" w:rsidRPr="00B711F6">
        <w:rPr>
          <w:rFonts w:ascii="Tahoma" w:hAnsi="Tahoma" w:cs="Tahoma"/>
          <w:sz w:val="22"/>
          <w:szCs w:val="22"/>
        </w:rPr>
        <w:t xml:space="preserve">Începând cu data de </w:t>
      </w:r>
      <w:r w:rsidR="00DD0B0F" w:rsidRPr="00DA6C07">
        <w:rPr>
          <w:rFonts w:ascii="Tahoma" w:hAnsi="Tahoma" w:cs="Tahoma"/>
          <w:b/>
          <w:bCs/>
          <w:sz w:val="22"/>
          <w:szCs w:val="22"/>
        </w:rPr>
        <w:t xml:space="preserve">07.08.2020, </w:t>
      </w:r>
      <w:r w:rsidR="00DD0B0F" w:rsidRPr="00B711F6">
        <w:rPr>
          <w:rFonts w:ascii="Tahoma" w:hAnsi="Tahoma" w:cs="Tahoma"/>
          <w:sz w:val="22"/>
          <w:szCs w:val="22"/>
        </w:rPr>
        <w:t>se instituie obligativitatea purtării măştii de protecţie, astfel încât să acopere nasul şi gura, de către toate persoanele care au împlinit vârsta de 5 ani,</w:t>
      </w:r>
      <w:r w:rsidR="00025ABD" w:rsidRPr="00B711F6">
        <w:rPr>
          <w:rFonts w:ascii="Tahoma" w:hAnsi="Tahoma" w:cs="Tahoma"/>
          <w:sz w:val="22"/>
          <w:szCs w:val="22"/>
        </w:rPr>
        <w:t xml:space="preserve"> prezente în</w:t>
      </w:r>
      <w:r w:rsidR="003355A7">
        <w:rPr>
          <w:rFonts w:ascii="Tahoma" w:hAnsi="Tahoma" w:cs="Tahoma"/>
          <w:sz w:val="22"/>
          <w:szCs w:val="22"/>
        </w:rPr>
        <w:t xml:space="preserve"> </w:t>
      </w:r>
      <w:proofErr w:type="spellStart"/>
      <w:r w:rsidR="003355A7" w:rsidRPr="007C55F7">
        <w:rPr>
          <w:rFonts w:ascii="Tahoma" w:hAnsi="Tahoma" w:cs="Tahoma"/>
          <w:b/>
          <w:bCs/>
          <w:sz w:val="22"/>
          <w:szCs w:val="22"/>
        </w:rPr>
        <w:t>pieţele</w:t>
      </w:r>
      <w:proofErr w:type="spellEnd"/>
      <w:r w:rsidR="003355A7" w:rsidRPr="007C55F7">
        <w:rPr>
          <w:rFonts w:ascii="Tahoma" w:hAnsi="Tahoma" w:cs="Tahoma"/>
          <w:b/>
          <w:bCs/>
          <w:sz w:val="22"/>
          <w:szCs w:val="22"/>
        </w:rPr>
        <w:t xml:space="preserve"> agroalimentare</w:t>
      </w:r>
      <w:r w:rsidR="003355A7">
        <w:rPr>
          <w:rFonts w:ascii="Tahoma" w:hAnsi="Tahoma" w:cs="Tahoma"/>
          <w:b/>
          <w:bCs/>
          <w:sz w:val="22"/>
          <w:szCs w:val="22"/>
        </w:rPr>
        <w:t xml:space="preserve"> din</w:t>
      </w:r>
      <w:r w:rsidR="007C55F7">
        <w:rPr>
          <w:rFonts w:ascii="Tahoma" w:hAnsi="Tahoma" w:cs="Tahoma"/>
          <w:sz w:val="22"/>
          <w:szCs w:val="22"/>
        </w:rPr>
        <w:t>:</w:t>
      </w:r>
    </w:p>
    <w:p w:rsidR="00DD0B0F" w:rsidRDefault="007C55F7" w:rsidP="00DD0B0F">
      <w:pPr>
        <w:shd w:val="clear" w:color="auto" w:fill="FFFFFF"/>
        <w:ind w:firstLine="720"/>
        <w:jc w:val="both"/>
        <w:rPr>
          <w:rFonts w:ascii="Tahoma" w:hAnsi="Tahoma" w:cs="Tahoma"/>
          <w:sz w:val="22"/>
          <w:szCs w:val="22"/>
        </w:rPr>
      </w:pPr>
      <w:r>
        <w:rPr>
          <w:rFonts w:ascii="Tahoma" w:hAnsi="Tahoma" w:cs="Tahoma"/>
          <w:sz w:val="22"/>
          <w:szCs w:val="22"/>
        </w:rPr>
        <w:t>-</w:t>
      </w:r>
      <w:r w:rsidR="00025ABD" w:rsidRPr="00B711F6">
        <w:rPr>
          <w:rFonts w:ascii="Tahoma" w:hAnsi="Tahoma" w:cs="Tahoma"/>
          <w:sz w:val="22"/>
          <w:szCs w:val="22"/>
        </w:rPr>
        <w:t xml:space="preserve"> </w:t>
      </w:r>
      <w:r w:rsidR="00025ABD" w:rsidRPr="0076387A">
        <w:rPr>
          <w:rFonts w:ascii="Tahoma" w:hAnsi="Tahoma" w:cs="Tahoma"/>
          <w:b/>
          <w:bCs/>
          <w:sz w:val="22"/>
          <w:szCs w:val="22"/>
        </w:rPr>
        <w:t>municipiul Tulcea</w:t>
      </w:r>
      <w:r w:rsidR="00FB0DED">
        <w:rPr>
          <w:rFonts w:ascii="Tahoma" w:hAnsi="Tahoma" w:cs="Tahoma"/>
          <w:sz w:val="22"/>
          <w:szCs w:val="22"/>
        </w:rPr>
        <w:t xml:space="preserve"> -</w:t>
      </w:r>
      <w:r w:rsidR="00025ABD" w:rsidRPr="00B711F6">
        <w:rPr>
          <w:rFonts w:ascii="Tahoma" w:hAnsi="Tahoma" w:cs="Tahoma"/>
          <w:sz w:val="22"/>
          <w:szCs w:val="22"/>
        </w:rPr>
        <w:t xml:space="preserve"> Piaţa Nouă (Piaţa </w:t>
      </w:r>
      <w:proofErr w:type="spellStart"/>
      <w:r w:rsidR="00025ABD" w:rsidRPr="00B711F6">
        <w:rPr>
          <w:rFonts w:ascii="Tahoma" w:hAnsi="Tahoma" w:cs="Tahoma"/>
          <w:sz w:val="22"/>
          <w:szCs w:val="22"/>
        </w:rPr>
        <w:t>Sf.Gheorghe</w:t>
      </w:r>
      <w:proofErr w:type="spellEnd"/>
      <w:r w:rsidR="00025ABD" w:rsidRPr="00B711F6">
        <w:rPr>
          <w:rFonts w:ascii="Tahoma" w:hAnsi="Tahoma" w:cs="Tahoma"/>
          <w:sz w:val="22"/>
          <w:szCs w:val="22"/>
        </w:rPr>
        <w:t xml:space="preserve">), Piaţa Vest, Piaţa Veche şi Piaţa </w:t>
      </w:r>
      <w:r w:rsidR="00093EBB">
        <w:rPr>
          <w:rFonts w:ascii="Tahoma" w:hAnsi="Tahoma" w:cs="Tahoma"/>
          <w:sz w:val="22"/>
          <w:szCs w:val="22"/>
        </w:rPr>
        <w:t>din Cartier E3</w:t>
      </w:r>
      <w:r w:rsidR="00025ABD" w:rsidRPr="00B711F6">
        <w:rPr>
          <w:rFonts w:ascii="Tahoma" w:hAnsi="Tahoma" w:cs="Tahoma"/>
          <w:sz w:val="22"/>
          <w:szCs w:val="22"/>
        </w:rPr>
        <w:t xml:space="preserve">, </w:t>
      </w:r>
      <w:bookmarkStart w:id="2" w:name="_Hlk47504027"/>
      <w:r w:rsidR="003355A7" w:rsidRPr="003355A7">
        <w:rPr>
          <w:rFonts w:ascii="Tahoma" w:hAnsi="Tahoma" w:cs="Tahoma"/>
          <w:b/>
          <w:bCs/>
          <w:sz w:val="22"/>
          <w:szCs w:val="22"/>
        </w:rPr>
        <w:t>zilnic,</w:t>
      </w:r>
      <w:r w:rsidR="003355A7">
        <w:rPr>
          <w:rFonts w:ascii="Tahoma" w:hAnsi="Tahoma" w:cs="Tahoma"/>
          <w:sz w:val="22"/>
          <w:szCs w:val="22"/>
        </w:rPr>
        <w:t xml:space="preserve"> </w:t>
      </w:r>
      <w:r w:rsidRPr="00DA6C07">
        <w:rPr>
          <w:rFonts w:ascii="Tahoma" w:hAnsi="Tahoma" w:cs="Tahoma"/>
          <w:b/>
          <w:bCs/>
          <w:sz w:val="22"/>
          <w:szCs w:val="22"/>
        </w:rPr>
        <w:t xml:space="preserve">în intervalul orar </w:t>
      </w:r>
      <w:r w:rsidRPr="0076387A">
        <w:rPr>
          <w:rFonts w:ascii="Tahoma" w:hAnsi="Tahoma" w:cs="Tahoma"/>
          <w:b/>
          <w:bCs/>
          <w:sz w:val="22"/>
          <w:szCs w:val="22"/>
        </w:rPr>
        <w:t>08.00-18</w:t>
      </w:r>
      <w:r w:rsidRPr="00DA6C07">
        <w:rPr>
          <w:rFonts w:ascii="Tahoma" w:hAnsi="Tahoma" w:cs="Tahoma"/>
          <w:b/>
          <w:bCs/>
          <w:sz w:val="22"/>
          <w:szCs w:val="22"/>
        </w:rPr>
        <w:t>.00</w:t>
      </w:r>
      <w:bookmarkEnd w:id="2"/>
      <w:r>
        <w:rPr>
          <w:rFonts w:ascii="Tahoma" w:hAnsi="Tahoma" w:cs="Tahoma"/>
          <w:sz w:val="22"/>
          <w:szCs w:val="22"/>
        </w:rPr>
        <w:t>;</w:t>
      </w:r>
    </w:p>
    <w:p w:rsidR="00D145C3" w:rsidRDefault="00D145C3" w:rsidP="00D145C3">
      <w:pPr>
        <w:shd w:val="clear" w:color="auto" w:fill="FFFFFF"/>
        <w:ind w:firstLine="720"/>
        <w:jc w:val="both"/>
        <w:rPr>
          <w:rFonts w:ascii="Tahoma" w:hAnsi="Tahoma" w:cs="Tahoma"/>
          <w:sz w:val="22"/>
          <w:szCs w:val="22"/>
        </w:rPr>
      </w:pPr>
      <w:bookmarkStart w:id="3" w:name="_Hlk47448822"/>
      <w:r w:rsidRPr="007C55F7">
        <w:rPr>
          <w:rFonts w:ascii="Tahoma" w:hAnsi="Tahoma" w:cs="Tahoma"/>
          <w:sz w:val="22"/>
          <w:szCs w:val="22"/>
        </w:rPr>
        <w:t xml:space="preserve">- </w:t>
      </w:r>
      <w:r w:rsidRPr="007C55F7">
        <w:rPr>
          <w:rFonts w:ascii="Tahoma" w:hAnsi="Tahoma" w:cs="Tahoma"/>
          <w:b/>
          <w:bCs/>
          <w:sz w:val="22"/>
          <w:szCs w:val="22"/>
        </w:rPr>
        <w:t>oraşul Babadag,</w:t>
      </w:r>
      <w:r w:rsidRPr="007C55F7">
        <w:rPr>
          <w:rFonts w:ascii="Tahoma" w:hAnsi="Tahoma" w:cs="Tahoma"/>
          <w:sz w:val="22"/>
          <w:szCs w:val="22"/>
        </w:rPr>
        <w:t xml:space="preserve"> judeţul Tulcea,</w:t>
      </w:r>
      <w:r w:rsidRPr="007C55F7">
        <w:rPr>
          <w:rFonts w:ascii="Tahoma" w:hAnsi="Tahoma" w:cs="Tahoma"/>
          <w:b/>
          <w:bCs/>
          <w:sz w:val="22"/>
          <w:szCs w:val="22"/>
        </w:rPr>
        <w:t xml:space="preserve"> în zilele de joi şi duminică, în intervalul orar 07.00-12.00</w:t>
      </w:r>
      <w:r w:rsidR="003355A7">
        <w:rPr>
          <w:rFonts w:ascii="Tahoma" w:hAnsi="Tahoma" w:cs="Tahoma"/>
          <w:sz w:val="22"/>
          <w:szCs w:val="22"/>
        </w:rPr>
        <w:t>;</w:t>
      </w:r>
    </w:p>
    <w:p w:rsidR="003355A7" w:rsidRPr="007C55F7" w:rsidRDefault="003355A7" w:rsidP="00D145C3">
      <w:pPr>
        <w:shd w:val="clear" w:color="auto" w:fill="FFFFFF"/>
        <w:ind w:firstLine="720"/>
        <w:jc w:val="both"/>
        <w:rPr>
          <w:rFonts w:ascii="Tahoma" w:hAnsi="Tahoma" w:cs="Tahoma"/>
          <w:sz w:val="22"/>
          <w:szCs w:val="22"/>
        </w:rPr>
      </w:pPr>
      <w:r>
        <w:rPr>
          <w:rFonts w:ascii="Tahoma" w:hAnsi="Tahoma" w:cs="Tahoma"/>
          <w:sz w:val="22"/>
          <w:szCs w:val="22"/>
        </w:rPr>
        <w:t xml:space="preserve">- </w:t>
      </w:r>
      <w:r w:rsidRPr="0076387A">
        <w:rPr>
          <w:rFonts w:ascii="Tahoma" w:hAnsi="Tahoma" w:cs="Tahoma"/>
          <w:b/>
          <w:bCs/>
          <w:sz w:val="22"/>
          <w:szCs w:val="22"/>
        </w:rPr>
        <w:t xml:space="preserve">în </w:t>
      </w:r>
      <w:r>
        <w:rPr>
          <w:rFonts w:ascii="Tahoma" w:hAnsi="Tahoma" w:cs="Tahoma"/>
          <w:b/>
          <w:bCs/>
          <w:sz w:val="22"/>
          <w:szCs w:val="22"/>
        </w:rPr>
        <w:t xml:space="preserve">celelalte </w:t>
      </w:r>
      <w:r w:rsidRPr="0076387A">
        <w:rPr>
          <w:rFonts w:ascii="Tahoma" w:hAnsi="Tahoma" w:cs="Tahoma"/>
          <w:b/>
          <w:bCs/>
          <w:sz w:val="22"/>
          <w:szCs w:val="22"/>
        </w:rPr>
        <w:t>unităţi administrativ-teritoriale</w:t>
      </w:r>
      <w:r w:rsidRPr="00B711F6">
        <w:rPr>
          <w:rFonts w:ascii="Tahoma" w:hAnsi="Tahoma" w:cs="Tahoma"/>
          <w:sz w:val="22"/>
          <w:szCs w:val="22"/>
        </w:rPr>
        <w:t xml:space="preserve"> din judeţul Tulcea</w:t>
      </w:r>
      <w:r>
        <w:rPr>
          <w:rFonts w:ascii="Tahoma" w:hAnsi="Tahoma" w:cs="Tahoma"/>
          <w:sz w:val="22"/>
          <w:szCs w:val="22"/>
        </w:rPr>
        <w:t>,</w:t>
      </w:r>
      <w:r w:rsidRPr="007C55F7">
        <w:rPr>
          <w:rFonts w:ascii="Tahoma" w:hAnsi="Tahoma" w:cs="Tahoma"/>
          <w:b/>
          <w:bCs/>
          <w:sz w:val="22"/>
          <w:szCs w:val="22"/>
        </w:rPr>
        <w:t xml:space="preserve"> </w:t>
      </w:r>
      <w:r>
        <w:rPr>
          <w:rFonts w:ascii="Tahoma" w:hAnsi="Tahoma" w:cs="Tahoma"/>
          <w:b/>
          <w:bCs/>
          <w:sz w:val="22"/>
          <w:szCs w:val="22"/>
        </w:rPr>
        <w:t xml:space="preserve">zilnic, </w:t>
      </w:r>
      <w:r w:rsidRPr="00DA6C07">
        <w:rPr>
          <w:rFonts w:ascii="Tahoma" w:hAnsi="Tahoma" w:cs="Tahoma"/>
          <w:b/>
          <w:bCs/>
          <w:sz w:val="22"/>
          <w:szCs w:val="22"/>
        </w:rPr>
        <w:t xml:space="preserve">în intervalul orar </w:t>
      </w:r>
      <w:r w:rsidRPr="0076387A">
        <w:rPr>
          <w:rFonts w:ascii="Tahoma" w:hAnsi="Tahoma" w:cs="Tahoma"/>
          <w:b/>
          <w:bCs/>
          <w:sz w:val="22"/>
          <w:szCs w:val="22"/>
        </w:rPr>
        <w:t>08.00-18</w:t>
      </w:r>
      <w:r w:rsidRPr="00DA6C07">
        <w:rPr>
          <w:rFonts w:ascii="Tahoma" w:hAnsi="Tahoma" w:cs="Tahoma"/>
          <w:b/>
          <w:bCs/>
          <w:sz w:val="22"/>
          <w:szCs w:val="22"/>
        </w:rPr>
        <w:t>.00</w:t>
      </w:r>
      <w:r>
        <w:rPr>
          <w:rFonts w:ascii="Tahoma" w:hAnsi="Tahoma" w:cs="Tahoma"/>
          <w:b/>
          <w:bCs/>
          <w:sz w:val="22"/>
          <w:szCs w:val="22"/>
        </w:rPr>
        <w:t>.</w:t>
      </w:r>
    </w:p>
    <w:bookmarkEnd w:id="3"/>
    <w:p w:rsidR="008224DF" w:rsidRPr="00B711F6" w:rsidRDefault="008224DF" w:rsidP="00DD0B0F">
      <w:pPr>
        <w:shd w:val="clear" w:color="auto" w:fill="FFFFFF"/>
        <w:ind w:firstLine="720"/>
        <w:jc w:val="both"/>
        <w:rPr>
          <w:rFonts w:ascii="Tahoma" w:hAnsi="Tahoma" w:cs="Tahoma"/>
          <w:sz w:val="22"/>
          <w:szCs w:val="22"/>
        </w:rPr>
      </w:pPr>
    </w:p>
    <w:bookmarkEnd w:id="1"/>
    <w:p w:rsidR="00025ABD" w:rsidRDefault="005B44B3" w:rsidP="005870DE">
      <w:pPr>
        <w:shd w:val="clear" w:color="auto" w:fill="FFFFFF"/>
        <w:ind w:firstLine="720"/>
        <w:jc w:val="both"/>
        <w:rPr>
          <w:rFonts w:ascii="Tahoma" w:hAnsi="Tahoma" w:cs="Tahoma"/>
          <w:sz w:val="22"/>
          <w:szCs w:val="22"/>
        </w:rPr>
      </w:pPr>
      <w:r w:rsidRPr="00DA6C07">
        <w:rPr>
          <w:rFonts w:ascii="Tahoma" w:hAnsi="Tahoma" w:cs="Tahoma"/>
          <w:b/>
          <w:bCs/>
          <w:sz w:val="22"/>
          <w:szCs w:val="22"/>
          <w:u w:val="single"/>
          <w:lang w:val="en-GB"/>
        </w:rPr>
        <w:t>Ar</w:t>
      </w:r>
      <w:r w:rsidR="001516F5" w:rsidRPr="00DA6C07">
        <w:rPr>
          <w:rFonts w:ascii="Tahoma" w:hAnsi="Tahoma" w:cs="Tahoma"/>
          <w:b/>
          <w:bCs/>
          <w:sz w:val="22"/>
          <w:szCs w:val="22"/>
          <w:u w:val="single"/>
          <w:lang w:val="en-GB"/>
        </w:rPr>
        <w:t>t.</w:t>
      </w:r>
      <w:r w:rsidR="003355A7">
        <w:rPr>
          <w:rFonts w:ascii="Tahoma" w:hAnsi="Tahoma" w:cs="Tahoma"/>
          <w:b/>
          <w:bCs/>
          <w:sz w:val="22"/>
          <w:szCs w:val="22"/>
          <w:u w:val="single"/>
          <w:lang w:val="en-GB"/>
        </w:rPr>
        <w:t>3</w:t>
      </w:r>
      <w:r w:rsidR="001516F5" w:rsidRPr="00B711F6">
        <w:rPr>
          <w:rFonts w:ascii="Tahoma" w:hAnsi="Tahoma" w:cs="Tahoma"/>
          <w:sz w:val="22"/>
          <w:szCs w:val="22"/>
          <w:lang w:val="en-GB"/>
        </w:rPr>
        <w:t xml:space="preserve"> </w:t>
      </w:r>
      <w:r w:rsidR="003355A7">
        <w:rPr>
          <w:rFonts w:ascii="Tahoma" w:hAnsi="Tahoma" w:cs="Tahoma"/>
          <w:sz w:val="22"/>
          <w:szCs w:val="22"/>
          <w:lang w:val="en-GB"/>
        </w:rPr>
        <w:t xml:space="preserve"> </w:t>
      </w:r>
      <w:r w:rsidR="00025ABD" w:rsidRPr="00B711F6">
        <w:rPr>
          <w:rFonts w:ascii="Tahoma" w:hAnsi="Tahoma" w:cs="Tahoma"/>
          <w:sz w:val="22"/>
          <w:szCs w:val="22"/>
        </w:rPr>
        <w:t xml:space="preserve">Începând cu data de </w:t>
      </w:r>
      <w:r w:rsidR="00025ABD" w:rsidRPr="00DA6C07">
        <w:rPr>
          <w:rFonts w:ascii="Tahoma" w:hAnsi="Tahoma" w:cs="Tahoma"/>
          <w:b/>
          <w:bCs/>
          <w:sz w:val="22"/>
          <w:szCs w:val="22"/>
        </w:rPr>
        <w:t>07.08.2020</w:t>
      </w:r>
      <w:r w:rsidR="00025ABD" w:rsidRPr="00B711F6">
        <w:rPr>
          <w:rFonts w:ascii="Tahoma" w:hAnsi="Tahoma" w:cs="Tahoma"/>
          <w:sz w:val="22"/>
          <w:szCs w:val="22"/>
        </w:rPr>
        <w:t xml:space="preserve">, se instituie obligativitatea purtării măştii de protecţie, astfel încât să acopere nasul şi gura, de către toate persoanele care au împlinit vârsta de 5 ani, </w:t>
      </w:r>
      <w:r w:rsidR="005870DE" w:rsidRPr="003355A7">
        <w:rPr>
          <w:rFonts w:ascii="Tahoma" w:hAnsi="Tahoma" w:cs="Tahoma"/>
          <w:sz w:val="22"/>
          <w:szCs w:val="22"/>
        </w:rPr>
        <w:t xml:space="preserve">care formează grupuri mai mari de 6 persoane, </w:t>
      </w:r>
      <w:r w:rsidR="00025ABD" w:rsidRPr="003355A7">
        <w:rPr>
          <w:rFonts w:ascii="Tahoma" w:hAnsi="Tahoma" w:cs="Tahoma"/>
          <w:sz w:val="22"/>
          <w:szCs w:val="22"/>
        </w:rPr>
        <w:t>prezente pe</w:t>
      </w:r>
      <w:r w:rsidR="00025ABD" w:rsidRPr="0076387A">
        <w:rPr>
          <w:rFonts w:ascii="Tahoma" w:hAnsi="Tahoma" w:cs="Tahoma"/>
          <w:b/>
          <w:bCs/>
          <w:sz w:val="22"/>
          <w:szCs w:val="22"/>
        </w:rPr>
        <w:t xml:space="preserve"> </w:t>
      </w:r>
      <w:r w:rsidR="00B711F6" w:rsidRPr="0076387A">
        <w:rPr>
          <w:rFonts w:ascii="Tahoma" w:hAnsi="Tahoma" w:cs="Tahoma"/>
          <w:b/>
          <w:bCs/>
          <w:sz w:val="22"/>
          <w:szCs w:val="22"/>
        </w:rPr>
        <w:t>F</w:t>
      </w:r>
      <w:r w:rsidR="00025ABD" w:rsidRPr="0076387A">
        <w:rPr>
          <w:rFonts w:ascii="Tahoma" w:hAnsi="Tahoma" w:cs="Tahoma"/>
          <w:b/>
          <w:bCs/>
          <w:sz w:val="22"/>
          <w:szCs w:val="22"/>
        </w:rPr>
        <w:t>aleza Municipiul</w:t>
      </w:r>
      <w:r w:rsidR="00B711F6" w:rsidRPr="0076387A">
        <w:rPr>
          <w:rFonts w:ascii="Tahoma" w:hAnsi="Tahoma" w:cs="Tahoma"/>
          <w:b/>
          <w:bCs/>
          <w:sz w:val="22"/>
          <w:szCs w:val="22"/>
        </w:rPr>
        <w:t>ui</w:t>
      </w:r>
      <w:r w:rsidR="00025ABD" w:rsidRPr="0076387A">
        <w:rPr>
          <w:rFonts w:ascii="Tahoma" w:hAnsi="Tahoma" w:cs="Tahoma"/>
          <w:b/>
          <w:bCs/>
          <w:sz w:val="22"/>
          <w:szCs w:val="22"/>
        </w:rPr>
        <w:t xml:space="preserve"> Tulcea</w:t>
      </w:r>
      <w:r w:rsidR="000F0DF5">
        <w:rPr>
          <w:rFonts w:ascii="Tahoma" w:hAnsi="Tahoma" w:cs="Tahoma"/>
          <w:b/>
          <w:bCs/>
          <w:sz w:val="22"/>
          <w:szCs w:val="22"/>
        </w:rPr>
        <w:t xml:space="preserve"> -</w:t>
      </w:r>
      <w:r w:rsidR="005870DE" w:rsidRPr="0076387A">
        <w:rPr>
          <w:rFonts w:ascii="Tahoma" w:hAnsi="Tahoma" w:cs="Tahoma"/>
          <w:b/>
          <w:bCs/>
          <w:sz w:val="22"/>
          <w:szCs w:val="22"/>
        </w:rPr>
        <w:t xml:space="preserve"> zona de promenadă, zona de îmbarcare/debarcare nave şi zona autogară</w:t>
      </w:r>
      <w:r w:rsidR="00663053" w:rsidRPr="0076387A">
        <w:rPr>
          <w:rFonts w:ascii="Tahoma" w:hAnsi="Tahoma" w:cs="Tahoma"/>
          <w:b/>
          <w:bCs/>
          <w:sz w:val="22"/>
          <w:szCs w:val="22"/>
        </w:rPr>
        <w:t>/gară</w:t>
      </w:r>
      <w:r w:rsidR="005870DE">
        <w:rPr>
          <w:rFonts w:ascii="Tahoma" w:hAnsi="Tahoma" w:cs="Tahoma"/>
          <w:sz w:val="22"/>
          <w:szCs w:val="22"/>
        </w:rPr>
        <w:t>,</w:t>
      </w:r>
      <w:r w:rsidR="00025ABD" w:rsidRPr="00B711F6">
        <w:rPr>
          <w:rFonts w:ascii="Tahoma" w:hAnsi="Tahoma" w:cs="Tahoma"/>
          <w:sz w:val="22"/>
          <w:szCs w:val="22"/>
        </w:rPr>
        <w:t xml:space="preserve"> </w:t>
      </w:r>
      <w:r w:rsidR="003355A7">
        <w:rPr>
          <w:rFonts w:ascii="Tahoma" w:hAnsi="Tahoma" w:cs="Tahoma"/>
          <w:b/>
          <w:bCs/>
          <w:sz w:val="22"/>
          <w:szCs w:val="22"/>
        </w:rPr>
        <w:t>zilnic,</w:t>
      </w:r>
      <w:r w:rsidR="005870DE">
        <w:rPr>
          <w:rFonts w:ascii="Tahoma" w:hAnsi="Tahoma" w:cs="Tahoma"/>
          <w:sz w:val="22"/>
          <w:szCs w:val="22"/>
        </w:rPr>
        <w:t xml:space="preserve"> </w:t>
      </w:r>
      <w:r w:rsidR="005870DE" w:rsidRPr="00DA6C07">
        <w:rPr>
          <w:rFonts w:ascii="Tahoma" w:hAnsi="Tahoma" w:cs="Tahoma"/>
          <w:b/>
          <w:bCs/>
          <w:sz w:val="22"/>
          <w:szCs w:val="22"/>
        </w:rPr>
        <w:t xml:space="preserve">în intervalul orar </w:t>
      </w:r>
      <w:r w:rsidR="003355A7">
        <w:rPr>
          <w:rFonts w:ascii="Tahoma" w:hAnsi="Tahoma" w:cs="Tahoma"/>
          <w:b/>
          <w:bCs/>
          <w:sz w:val="22"/>
          <w:szCs w:val="22"/>
        </w:rPr>
        <w:t>09</w:t>
      </w:r>
      <w:r w:rsidR="005870DE" w:rsidRPr="0076387A">
        <w:rPr>
          <w:rFonts w:ascii="Tahoma" w:hAnsi="Tahoma" w:cs="Tahoma"/>
          <w:b/>
          <w:bCs/>
          <w:sz w:val="22"/>
          <w:szCs w:val="22"/>
        </w:rPr>
        <w:t>.00-14</w:t>
      </w:r>
      <w:r w:rsidR="005870DE">
        <w:rPr>
          <w:rFonts w:ascii="Tahoma" w:hAnsi="Tahoma" w:cs="Tahoma"/>
          <w:b/>
          <w:bCs/>
          <w:sz w:val="22"/>
          <w:szCs w:val="22"/>
        </w:rPr>
        <w:t xml:space="preserve">.00 </w:t>
      </w:r>
      <w:r w:rsidR="005870DE" w:rsidRPr="005870DE">
        <w:rPr>
          <w:rFonts w:ascii="Tahoma" w:hAnsi="Tahoma" w:cs="Tahoma"/>
          <w:sz w:val="22"/>
          <w:szCs w:val="22"/>
        </w:rPr>
        <w:t>şi</w:t>
      </w:r>
      <w:r w:rsidR="005870DE">
        <w:rPr>
          <w:rFonts w:ascii="Tahoma" w:hAnsi="Tahoma" w:cs="Tahoma"/>
          <w:b/>
          <w:bCs/>
          <w:sz w:val="22"/>
          <w:szCs w:val="22"/>
        </w:rPr>
        <w:t xml:space="preserve"> 18.00-</w:t>
      </w:r>
      <w:r w:rsidR="005870DE" w:rsidRPr="0076387A">
        <w:rPr>
          <w:rFonts w:ascii="Tahoma" w:hAnsi="Tahoma" w:cs="Tahoma"/>
          <w:b/>
          <w:bCs/>
          <w:sz w:val="22"/>
          <w:szCs w:val="22"/>
        </w:rPr>
        <w:t>2</w:t>
      </w:r>
      <w:r w:rsidR="0076387A" w:rsidRPr="0076387A">
        <w:rPr>
          <w:rFonts w:ascii="Tahoma" w:hAnsi="Tahoma" w:cs="Tahoma"/>
          <w:b/>
          <w:bCs/>
          <w:sz w:val="22"/>
          <w:szCs w:val="22"/>
        </w:rPr>
        <w:t>1</w:t>
      </w:r>
      <w:r w:rsidR="00663053" w:rsidRPr="0076387A">
        <w:rPr>
          <w:rFonts w:ascii="Tahoma" w:hAnsi="Tahoma" w:cs="Tahoma"/>
          <w:b/>
          <w:bCs/>
          <w:sz w:val="22"/>
          <w:szCs w:val="22"/>
        </w:rPr>
        <w:t>.00</w:t>
      </w:r>
      <w:r w:rsidR="007C55F7">
        <w:rPr>
          <w:rFonts w:ascii="Tahoma" w:hAnsi="Tahoma" w:cs="Tahoma"/>
          <w:b/>
          <w:bCs/>
          <w:sz w:val="22"/>
          <w:szCs w:val="22"/>
        </w:rPr>
        <w:t>.</w:t>
      </w:r>
    </w:p>
    <w:p w:rsidR="008224DF" w:rsidRPr="00B711F6" w:rsidRDefault="008224DF" w:rsidP="008224DF">
      <w:pPr>
        <w:pStyle w:val="Listparagraf"/>
        <w:shd w:val="clear" w:color="auto" w:fill="FFFFFF"/>
        <w:ind w:left="1080"/>
        <w:jc w:val="both"/>
        <w:rPr>
          <w:rFonts w:ascii="Tahoma" w:hAnsi="Tahoma" w:cs="Tahoma"/>
          <w:sz w:val="22"/>
          <w:szCs w:val="22"/>
        </w:rPr>
      </w:pPr>
    </w:p>
    <w:p w:rsidR="00FB0DED" w:rsidRDefault="00FB0DED" w:rsidP="007C55F7">
      <w:pPr>
        <w:shd w:val="clear" w:color="auto" w:fill="FFFFFF"/>
        <w:ind w:firstLine="720"/>
        <w:jc w:val="both"/>
        <w:rPr>
          <w:rFonts w:ascii="Tahoma" w:hAnsi="Tahoma" w:cs="Tahoma"/>
          <w:b/>
          <w:bCs/>
          <w:sz w:val="22"/>
          <w:szCs w:val="22"/>
          <w:u w:val="single"/>
          <w:lang w:val="en-GB"/>
        </w:rPr>
      </w:pPr>
    </w:p>
    <w:p w:rsidR="00FB0DED" w:rsidRDefault="00FB0DED" w:rsidP="007C55F7">
      <w:pPr>
        <w:shd w:val="clear" w:color="auto" w:fill="FFFFFF"/>
        <w:ind w:firstLine="720"/>
        <w:jc w:val="both"/>
        <w:rPr>
          <w:rFonts w:ascii="Tahoma" w:hAnsi="Tahoma" w:cs="Tahoma"/>
          <w:b/>
          <w:bCs/>
          <w:sz w:val="22"/>
          <w:szCs w:val="22"/>
          <w:u w:val="single"/>
          <w:lang w:val="en-GB"/>
        </w:rPr>
      </w:pPr>
    </w:p>
    <w:p w:rsidR="007C55F7" w:rsidRPr="003355A7" w:rsidRDefault="006452CD" w:rsidP="007C55F7">
      <w:pPr>
        <w:shd w:val="clear" w:color="auto" w:fill="FFFFFF"/>
        <w:ind w:firstLine="720"/>
        <w:jc w:val="both"/>
        <w:rPr>
          <w:rFonts w:ascii="Tahoma" w:hAnsi="Tahoma" w:cs="Tahoma"/>
          <w:sz w:val="22"/>
          <w:szCs w:val="22"/>
        </w:rPr>
      </w:pPr>
      <w:r w:rsidRPr="00DA6C07">
        <w:rPr>
          <w:rFonts w:ascii="Tahoma" w:hAnsi="Tahoma" w:cs="Tahoma"/>
          <w:b/>
          <w:bCs/>
          <w:sz w:val="22"/>
          <w:szCs w:val="22"/>
          <w:u w:val="single"/>
          <w:lang w:val="en-GB"/>
        </w:rPr>
        <w:t>Art.</w:t>
      </w:r>
      <w:r w:rsidR="003355A7">
        <w:rPr>
          <w:rFonts w:ascii="Tahoma" w:hAnsi="Tahoma" w:cs="Tahoma"/>
          <w:b/>
          <w:bCs/>
          <w:sz w:val="22"/>
          <w:szCs w:val="22"/>
          <w:u w:val="single"/>
          <w:lang w:val="en-GB"/>
        </w:rPr>
        <w:t>4</w:t>
      </w:r>
      <w:r w:rsidR="005A72B9" w:rsidRPr="00B711F6">
        <w:rPr>
          <w:rFonts w:ascii="Tahoma" w:hAnsi="Tahoma" w:cs="Tahoma"/>
          <w:sz w:val="22"/>
          <w:szCs w:val="22"/>
          <w:lang w:val="en-GB"/>
        </w:rPr>
        <w:t xml:space="preserve"> </w:t>
      </w:r>
      <w:r w:rsidR="00C35170" w:rsidRPr="00B711F6">
        <w:rPr>
          <w:rFonts w:ascii="Tahoma" w:hAnsi="Tahoma" w:cs="Tahoma"/>
          <w:sz w:val="22"/>
          <w:szCs w:val="22"/>
        </w:rPr>
        <w:t xml:space="preserve">Începând cu data de </w:t>
      </w:r>
      <w:r w:rsidR="00C35170" w:rsidRPr="00DA6C07">
        <w:rPr>
          <w:rFonts w:ascii="Tahoma" w:hAnsi="Tahoma" w:cs="Tahoma"/>
          <w:b/>
          <w:bCs/>
          <w:sz w:val="22"/>
          <w:szCs w:val="22"/>
        </w:rPr>
        <w:t xml:space="preserve">07.08.2020, </w:t>
      </w:r>
      <w:r w:rsidR="00C35170" w:rsidRPr="00B711F6">
        <w:rPr>
          <w:rFonts w:ascii="Tahoma" w:hAnsi="Tahoma" w:cs="Tahoma"/>
          <w:sz w:val="22"/>
          <w:szCs w:val="22"/>
        </w:rPr>
        <w:t>se instituie obligativitatea purtării măştii de protecţie, astfel încât să acopere nasul şi gura, de către toate</w:t>
      </w:r>
      <w:r w:rsidR="00C35170" w:rsidRPr="00DD0B0F">
        <w:rPr>
          <w:rFonts w:ascii="Tahoma" w:hAnsi="Tahoma" w:cs="Tahoma"/>
          <w:sz w:val="22"/>
          <w:szCs w:val="22"/>
        </w:rPr>
        <w:t xml:space="preserve"> persoanele care au împlinit vârsta de 5 ani,</w:t>
      </w:r>
      <w:r w:rsidR="00C35170">
        <w:rPr>
          <w:rFonts w:ascii="Tahoma" w:hAnsi="Tahoma" w:cs="Tahoma"/>
          <w:sz w:val="22"/>
          <w:szCs w:val="22"/>
        </w:rPr>
        <w:t xml:space="preserve"> </w:t>
      </w:r>
      <w:r w:rsidR="005870DE" w:rsidRPr="003355A7">
        <w:rPr>
          <w:rFonts w:ascii="Tahoma" w:hAnsi="Tahoma" w:cs="Tahoma"/>
          <w:sz w:val="22"/>
          <w:szCs w:val="22"/>
        </w:rPr>
        <w:t xml:space="preserve">care formează grupuri mai mari de 6 persoane, </w:t>
      </w:r>
      <w:r w:rsidR="00C35170" w:rsidRPr="003355A7">
        <w:rPr>
          <w:rFonts w:ascii="Tahoma" w:hAnsi="Tahoma" w:cs="Tahoma"/>
          <w:sz w:val="22"/>
          <w:szCs w:val="22"/>
        </w:rPr>
        <w:t>prezente în</w:t>
      </w:r>
      <w:r w:rsidR="007C55F7" w:rsidRPr="003355A7">
        <w:rPr>
          <w:rFonts w:ascii="Tahoma" w:hAnsi="Tahoma" w:cs="Tahoma"/>
          <w:sz w:val="22"/>
          <w:szCs w:val="22"/>
        </w:rPr>
        <w:t>:</w:t>
      </w:r>
    </w:p>
    <w:p w:rsidR="00C35170" w:rsidRDefault="007C55F7" w:rsidP="007C55F7">
      <w:pPr>
        <w:shd w:val="clear" w:color="auto" w:fill="FFFFFF"/>
        <w:ind w:firstLine="720"/>
        <w:jc w:val="both"/>
        <w:rPr>
          <w:rFonts w:ascii="Tahoma" w:hAnsi="Tahoma" w:cs="Tahoma"/>
          <w:sz w:val="22"/>
          <w:szCs w:val="22"/>
        </w:rPr>
      </w:pPr>
      <w:r>
        <w:rPr>
          <w:rFonts w:ascii="Tahoma" w:hAnsi="Tahoma" w:cs="Tahoma"/>
          <w:b/>
          <w:bCs/>
          <w:sz w:val="22"/>
          <w:szCs w:val="22"/>
        </w:rPr>
        <w:t>-</w:t>
      </w:r>
      <w:r w:rsidR="00C35170" w:rsidRPr="0076387A">
        <w:rPr>
          <w:rFonts w:ascii="Tahoma" w:hAnsi="Tahoma" w:cs="Tahoma"/>
          <w:b/>
          <w:bCs/>
          <w:sz w:val="22"/>
          <w:szCs w:val="22"/>
        </w:rPr>
        <w:t xml:space="preserve"> parcurile </w:t>
      </w:r>
      <w:r w:rsidR="00C35170" w:rsidRPr="003355A7">
        <w:rPr>
          <w:rFonts w:ascii="Tahoma" w:hAnsi="Tahoma" w:cs="Tahoma"/>
          <w:b/>
          <w:bCs/>
          <w:sz w:val="22"/>
          <w:szCs w:val="22"/>
        </w:rPr>
        <w:t>din municipiul Tulcea</w:t>
      </w:r>
      <w:r w:rsidR="00FB0DED">
        <w:rPr>
          <w:rFonts w:ascii="Tahoma" w:hAnsi="Tahoma" w:cs="Tahoma"/>
          <w:b/>
          <w:bCs/>
          <w:sz w:val="22"/>
          <w:szCs w:val="22"/>
        </w:rPr>
        <w:t xml:space="preserve"> -</w:t>
      </w:r>
      <w:r w:rsidR="00C35170">
        <w:rPr>
          <w:rFonts w:ascii="Tahoma" w:hAnsi="Tahoma" w:cs="Tahoma"/>
          <w:sz w:val="22"/>
          <w:szCs w:val="22"/>
        </w:rPr>
        <w:t xml:space="preserve"> Parcul </w:t>
      </w:r>
      <w:proofErr w:type="spellStart"/>
      <w:r w:rsidR="00C35170">
        <w:rPr>
          <w:rFonts w:ascii="Tahoma" w:hAnsi="Tahoma" w:cs="Tahoma"/>
          <w:sz w:val="22"/>
          <w:szCs w:val="22"/>
        </w:rPr>
        <w:t>Sf.Gheorghe</w:t>
      </w:r>
      <w:proofErr w:type="spellEnd"/>
      <w:r w:rsidR="00C35170">
        <w:rPr>
          <w:rFonts w:ascii="Tahoma" w:hAnsi="Tahoma" w:cs="Tahoma"/>
          <w:sz w:val="22"/>
          <w:szCs w:val="22"/>
        </w:rPr>
        <w:t xml:space="preserve"> (Piaţa Nouă), Parcul </w:t>
      </w:r>
      <w:proofErr w:type="spellStart"/>
      <w:r w:rsidR="00C35170">
        <w:rPr>
          <w:rFonts w:ascii="Tahoma" w:hAnsi="Tahoma" w:cs="Tahoma"/>
          <w:sz w:val="22"/>
          <w:szCs w:val="22"/>
        </w:rPr>
        <w:t>Personalităţilor</w:t>
      </w:r>
      <w:proofErr w:type="spellEnd"/>
      <w:r w:rsidR="00C35170">
        <w:rPr>
          <w:rFonts w:ascii="Tahoma" w:hAnsi="Tahoma" w:cs="Tahoma"/>
          <w:sz w:val="22"/>
          <w:szCs w:val="22"/>
        </w:rPr>
        <w:t xml:space="preserve">, Parcul Lac Ciuperca, Parcul </w:t>
      </w:r>
      <w:proofErr w:type="spellStart"/>
      <w:r w:rsidR="00C35170">
        <w:rPr>
          <w:rFonts w:ascii="Tahoma" w:hAnsi="Tahoma" w:cs="Tahoma"/>
          <w:sz w:val="22"/>
          <w:szCs w:val="22"/>
        </w:rPr>
        <w:t>Orăşelul</w:t>
      </w:r>
      <w:proofErr w:type="spellEnd"/>
      <w:r w:rsidR="00C35170">
        <w:rPr>
          <w:rFonts w:ascii="Tahoma" w:hAnsi="Tahoma" w:cs="Tahoma"/>
          <w:sz w:val="22"/>
          <w:szCs w:val="22"/>
        </w:rPr>
        <w:t xml:space="preserve"> Copiilor, Parcul Victoria (Zona Pelican), Parcul </w:t>
      </w:r>
      <w:proofErr w:type="spellStart"/>
      <w:r w:rsidR="00C35170">
        <w:rPr>
          <w:rFonts w:ascii="Tahoma" w:hAnsi="Tahoma" w:cs="Tahoma"/>
          <w:sz w:val="22"/>
          <w:szCs w:val="22"/>
        </w:rPr>
        <w:t>Veolia</w:t>
      </w:r>
      <w:proofErr w:type="spellEnd"/>
      <w:r w:rsidR="00C35170">
        <w:rPr>
          <w:rFonts w:ascii="Tahoma" w:hAnsi="Tahoma" w:cs="Tahoma"/>
          <w:sz w:val="22"/>
          <w:szCs w:val="22"/>
        </w:rPr>
        <w:t xml:space="preserve"> (Cartier Lotizare)</w:t>
      </w:r>
      <w:r w:rsidR="008224DF">
        <w:rPr>
          <w:rFonts w:ascii="Tahoma" w:hAnsi="Tahoma" w:cs="Tahoma"/>
          <w:sz w:val="22"/>
          <w:szCs w:val="22"/>
        </w:rPr>
        <w:t>,</w:t>
      </w:r>
      <w:r w:rsidR="00C35170">
        <w:rPr>
          <w:rFonts w:ascii="Tahoma" w:hAnsi="Tahoma" w:cs="Tahoma"/>
          <w:sz w:val="22"/>
          <w:szCs w:val="22"/>
        </w:rPr>
        <w:t xml:space="preserve"> Parcul Delta (</w:t>
      </w:r>
      <w:bookmarkStart w:id="4" w:name="_Hlk47363951"/>
      <w:r w:rsidR="00C35170">
        <w:rPr>
          <w:rFonts w:ascii="Tahoma" w:hAnsi="Tahoma" w:cs="Tahoma"/>
          <w:sz w:val="22"/>
          <w:szCs w:val="22"/>
        </w:rPr>
        <w:t xml:space="preserve">zona Hotel </w:t>
      </w:r>
      <w:r w:rsidR="00F1788F">
        <w:rPr>
          <w:rFonts w:ascii="Tahoma" w:hAnsi="Tahoma" w:cs="Tahoma"/>
          <w:sz w:val="22"/>
          <w:szCs w:val="22"/>
        </w:rPr>
        <w:t>„</w:t>
      </w:r>
      <w:r w:rsidR="00C35170">
        <w:rPr>
          <w:rFonts w:ascii="Tahoma" w:hAnsi="Tahoma" w:cs="Tahoma"/>
          <w:sz w:val="22"/>
          <w:szCs w:val="22"/>
        </w:rPr>
        <w:t>Delta</w:t>
      </w:r>
      <w:r w:rsidR="00F1788F">
        <w:rPr>
          <w:rFonts w:ascii="Tahoma" w:hAnsi="Tahoma" w:cs="Tahoma"/>
          <w:sz w:val="22"/>
          <w:szCs w:val="22"/>
        </w:rPr>
        <w:t>”</w:t>
      </w:r>
      <w:r w:rsidR="00C35170">
        <w:rPr>
          <w:rFonts w:ascii="Tahoma" w:hAnsi="Tahoma" w:cs="Tahoma"/>
          <w:sz w:val="22"/>
          <w:szCs w:val="22"/>
        </w:rPr>
        <w:t xml:space="preserve"> </w:t>
      </w:r>
      <w:bookmarkEnd w:id="4"/>
      <w:r w:rsidR="00C35170">
        <w:rPr>
          <w:rFonts w:ascii="Tahoma" w:hAnsi="Tahoma" w:cs="Tahoma"/>
          <w:sz w:val="22"/>
          <w:szCs w:val="22"/>
        </w:rPr>
        <w:t xml:space="preserve">3 stele), Parcul Carol (zona Hotel </w:t>
      </w:r>
      <w:r w:rsidR="00F1788F">
        <w:rPr>
          <w:rFonts w:ascii="Tahoma" w:hAnsi="Tahoma" w:cs="Tahoma"/>
          <w:sz w:val="22"/>
          <w:szCs w:val="22"/>
        </w:rPr>
        <w:t>„</w:t>
      </w:r>
      <w:r w:rsidR="00C35170">
        <w:rPr>
          <w:rFonts w:ascii="Tahoma" w:hAnsi="Tahoma" w:cs="Tahoma"/>
          <w:sz w:val="22"/>
          <w:szCs w:val="22"/>
        </w:rPr>
        <w:t>Delta</w:t>
      </w:r>
      <w:r w:rsidR="00F1788F">
        <w:rPr>
          <w:rFonts w:ascii="Tahoma" w:hAnsi="Tahoma" w:cs="Tahoma"/>
          <w:sz w:val="22"/>
          <w:szCs w:val="22"/>
        </w:rPr>
        <w:t>”</w:t>
      </w:r>
      <w:r w:rsidR="00C35170">
        <w:rPr>
          <w:rFonts w:ascii="Tahoma" w:hAnsi="Tahoma" w:cs="Tahoma"/>
          <w:sz w:val="22"/>
          <w:szCs w:val="22"/>
        </w:rPr>
        <w:t xml:space="preserve"> 4 stele), Parcul 1 Mai (Piaţa Civică), Parcul cu Plat</w:t>
      </w:r>
      <w:r w:rsidR="00D21A8A">
        <w:rPr>
          <w:rFonts w:ascii="Tahoma" w:hAnsi="Tahoma" w:cs="Tahoma"/>
          <w:sz w:val="22"/>
          <w:szCs w:val="22"/>
        </w:rPr>
        <w:t>a</w:t>
      </w:r>
      <w:r w:rsidR="00C35170">
        <w:rPr>
          <w:rFonts w:ascii="Tahoma" w:hAnsi="Tahoma" w:cs="Tahoma"/>
          <w:sz w:val="22"/>
          <w:szCs w:val="22"/>
        </w:rPr>
        <w:t xml:space="preserve">ni (zona str. Concordiei), Parcul Monumentul </w:t>
      </w:r>
      <w:r w:rsidR="00F1788F">
        <w:rPr>
          <w:rFonts w:ascii="Tahoma" w:hAnsi="Tahoma" w:cs="Tahoma"/>
          <w:sz w:val="22"/>
          <w:szCs w:val="22"/>
        </w:rPr>
        <w:t>Independenței</w:t>
      </w:r>
      <w:r>
        <w:rPr>
          <w:rFonts w:ascii="Tahoma" w:hAnsi="Tahoma" w:cs="Tahoma"/>
          <w:sz w:val="22"/>
          <w:szCs w:val="22"/>
        </w:rPr>
        <w:t xml:space="preserve">, </w:t>
      </w:r>
      <w:r w:rsidR="003355A7" w:rsidRPr="003355A7">
        <w:rPr>
          <w:rFonts w:ascii="Tahoma" w:hAnsi="Tahoma" w:cs="Tahoma"/>
          <w:b/>
          <w:bCs/>
          <w:sz w:val="22"/>
          <w:szCs w:val="22"/>
        </w:rPr>
        <w:t>zilnic,</w:t>
      </w:r>
      <w:r w:rsidR="003355A7">
        <w:rPr>
          <w:rFonts w:ascii="Tahoma" w:hAnsi="Tahoma" w:cs="Tahoma"/>
          <w:sz w:val="22"/>
          <w:szCs w:val="22"/>
        </w:rPr>
        <w:t xml:space="preserve"> </w:t>
      </w:r>
      <w:r w:rsidRPr="00DA6C07">
        <w:rPr>
          <w:rFonts w:ascii="Tahoma" w:hAnsi="Tahoma" w:cs="Tahoma"/>
          <w:b/>
          <w:bCs/>
          <w:sz w:val="22"/>
          <w:szCs w:val="22"/>
        </w:rPr>
        <w:t xml:space="preserve">în intervalul orar </w:t>
      </w:r>
      <w:r>
        <w:rPr>
          <w:rFonts w:ascii="Tahoma" w:hAnsi="Tahoma" w:cs="Tahoma"/>
          <w:b/>
          <w:bCs/>
          <w:sz w:val="22"/>
          <w:szCs w:val="22"/>
        </w:rPr>
        <w:t>09</w:t>
      </w:r>
      <w:r w:rsidRPr="0076387A">
        <w:rPr>
          <w:rFonts w:ascii="Tahoma" w:hAnsi="Tahoma" w:cs="Tahoma"/>
          <w:b/>
          <w:bCs/>
          <w:sz w:val="22"/>
          <w:szCs w:val="22"/>
        </w:rPr>
        <w:t>.00-</w:t>
      </w:r>
      <w:r>
        <w:rPr>
          <w:rFonts w:ascii="Tahoma" w:hAnsi="Tahoma" w:cs="Tahoma"/>
          <w:b/>
          <w:bCs/>
          <w:sz w:val="22"/>
          <w:szCs w:val="22"/>
        </w:rPr>
        <w:t>11</w:t>
      </w:r>
      <w:r w:rsidRPr="0076387A">
        <w:rPr>
          <w:rFonts w:ascii="Tahoma" w:hAnsi="Tahoma" w:cs="Tahoma"/>
          <w:b/>
          <w:bCs/>
          <w:sz w:val="22"/>
          <w:szCs w:val="22"/>
        </w:rPr>
        <w:t>.00</w:t>
      </w:r>
      <w:r>
        <w:rPr>
          <w:rFonts w:ascii="Tahoma" w:hAnsi="Tahoma" w:cs="Tahoma"/>
          <w:b/>
          <w:bCs/>
          <w:sz w:val="22"/>
          <w:szCs w:val="22"/>
        </w:rPr>
        <w:t xml:space="preserve"> </w:t>
      </w:r>
      <w:r>
        <w:rPr>
          <w:rFonts w:ascii="Tahoma" w:hAnsi="Tahoma" w:cs="Tahoma"/>
          <w:sz w:val="22"/>
          <w:szCs w:val="22"/>
        </w:rPr>
        <w:t xml:space="preserve">şi </w:t>
      </w:r>
      <w:r>
        <w:rPr>
          <w:rFonts w:ascii="Tahoma" w:hAnsi="Tahoma" w:cs="Tahoma"/>
          <w:b/>
          <w:bCs/>
          <w:sz w:val="22"/>
          <w:szCs w:val="22"/>
        </w:rPr>
        <w:t>15.00-21.00</w:t>
      </w:r>
      <w:r w:rsidR="00C35170">
        <w:rPr>
          <w:rFonts w:ascii="Tahoma" w:hAnsi="Tahoma" w:cs="Tahoma"/>
          <w:sz w:val="22"/>
          <w:szCs w:val="22"/>
        </w:rPr>
        <w:t>;</w:t>
      </w:r>
    </w:p>
    <w:p w:rsidR="00FE2927" w:rsidRDefault="00FE2927" w:rsidP="00FE2927">
      <w:pPr>
        <w:shd w:val="clear" w:color="auto" w:fill="FFFFFF"/>
        <w:ind w:firstLine="720"/>
        <w:jc w:val="both"/>
        <w:rPr>
          <w:rFonts w:ascii="Tahoma" w:hAnsi="Tahoma" w:cs="Tahoma"/>
          <w:sz w:val="22"/>
          <w:szCs w:val="22"/>
        </w:rPr>
      </w:pPr>
      <w:r>
        <w:rPr>
          <w:rFonts w:ascii="Tahoma" w:hAnsi="Tahoma" w:cs="Tahoma"/>
          <w:sz w:val="22"/>
          <w:szCs w:val="22"/>
        </w:rPr>
        <w:t xml:space="preserve">- </w:t>
      </w:r>
      <w:r w:rsidRPr="007C55F7">
        <w:rPr>
          <w:rFonts w:ascii="Tahoma" w:hAnsi="Tahoma" w:cs="Tahoma"/>
          <w:b/>
          <w:bCs/>
          <w:sz w:val="22"/>
          <w:szCs w:val="22"/>
        </w:rPr>
        <w:t xml:space="preserve">Piaţa Civică </w:t>
      </w:r>
      <w:r w:rsidRPr="00FE2927">
        <w:rPr>
          <w:rFonts w:ascii="Tahoma" w:hAnsi="Tahoma" w:cs="Tahoma"/>
          <w:sz w:val="22"/>
          <w:szCs w:val="22"/>
        </w:rPr>
        <w:t>şi</w:t>
      </w:r>
      <w:r>
        <w:rPr>
          <w:rFonts w:ascii="Tahoma" w:hAnsi="Tahoma" w:cs="Tahoma"/>
          <w:b/>
          <w:bCs/>
          <w:sz w:val="22"/>
          <w:szCs w:val="22"/>
        </w:rPr>
        <w:t xml:space="preserve"> parcul din centrul oraşului Babadag, </w:t>
      </w:r>
      <w:r w:rsidRPr="007C55F7">
        <w:rPr>
          <w:rFonts w:ascii="Tahoma" w:hAnsi="Tahoma" w:cs="Tahoma"/>
          <w:sz w:val="22"/>
          <w:szCs w:val="22"/>
        </w:rPr>
        <w:t xml:space="preserve">judeţul </w:t>
      </w:r>
      <w:r w:rsidRPr="00B711F6">
        <w:rPr>
          <w:rFonts w:ascii="Tahoma" w:hAnsi="Tahoma" w:cs="Tahoma"/>
          <w:sz w:val="22"/>
          <w:szCs w:val="22"/>
        </w:rPr>
        <w:t>Tulcea</w:t>
      </w:r>
      <w:r>
        <w:rPr>
          <w:rFonts w:ascii="Tahoma" w:hAnsi="Tahoma" w:cs="Tahoma"/>
          <w:sz w:val="22"/>
          <w:szCs w:val="22"/>
        </w:rPr>
        <w:t>,</w:t>
      </w:r>
      <w:r w:rsidRPr="00D145C3">
        <w:rPr>
          <w:rFonts w:ascii="Tahoma" w:hAnsi="Tahoma" w:cs="Tahoma"/>
          <w:b/>
          <w:bCs/>
          <w:sz w:val="22"/>
          <w:szCs w:val="22"/>
        </w:rPr>
        <w:t xml:space="preserve"> </w:t>
      </w:r>
      <w:r>
        <w:rPr>
          <w:rFonts w:ascii="Tahoma" w:hAnsi="Tahoma" w:cs="Tahoma"/>
          <w:b/>
          <w:bCs/>
          <w:sz w:val="22"/>
          <w:szCs w:val="22"/>
        </w:rPr>
        <w:t xml:space="preserve">zilnic, în </w:t>
      </w:r>
      <w:r w:rsidRPr="00DA6C07">
        <w:rPr>
          <w:rFonts w:ascii="Tahoma" w:hAnsi="Tahoma" w:cs="Tahoma"/>
          <w:b/>
          <w:bCs/>
          <w:sz w:val="22"/>
          <w:szCs w:val="22"/>
        </w:rPr>
        <w:t xml:space="preserve">intervalul orar </w:t>
      </w:r>
      <w:r>
        <w:rPr>
          <w:rFonts w:ascii="Tahoma" w:hAnsi="Tahoma" w:cs="Tahoma"/>
          <w:b/>
          <w:bCs/>
          <w:sz w:val="22"/>
          <w:szCs w:val="22"/>
        </w:rPr>
        <w:t>18</w:t>
      </w:r>
      <w:r w:rsidRPr="0076387A">
        <w:rPr>
          <w:rFonts w:ascii="Tahoma" w:hAnsi="Tahoma" w:cs="Tahoma"/>
          <w:b/>
          <w:bCs/>
          <w:sz w:val="22"/>
          <w:szCs w:val="22"/>
        </w:rPr>
        <w:t>.00-</w:t>
      </w:r>
      <w:r>
        <w:rPr>
          <w:rFonts w:ascii="Tahoma" w:hAnsi="Tahoma" w:cs="Tahoma"/>
          <w:b/>
          <w:bCs/>
          <w:sz w:val="22"/>
          <w:szCs w:val="22"/>
        </w:rPr>
        <w:t>23</w:t>
      </w:r>
      <w:r w:rsidRPr="00DA6C07">
        <w:rPr>
          <w:rFonts w:ascii="Tahoma" w:hAnsi="Tahoma" w:cs="Tahoma"/>
          <w:b/>
          <w:bCs/>
          <w:sz w:val="22"/>
          <w:szCs w:val="22"/>
        </w:rPr>
        <w:t>.00</w:t>
      </w:r>
      <w:r>
        <w:rPr>
          <w:rFonts w:ascii="Tahoma" w:hAnsi="Tahoma" w:cs="Tahoma"/>
          <w:sz w:val="22"/>
          <w:szCs w:val="22"/>
        </w:rPr>
        <w:t>.</w:t>
      </w:r>
    </w:p>
    <w:p w:rsidR="008224DF" w:rsidRDefault="008224DF" w:rsidP="00C35170">
      <w:pPr>
        <w:shd w:val="clear" w:color="auto" w:fill="FFFFFF"/>
        <w:ind w:firstLine="720"/>
        <w:jc w:val="both"/>
        <w:rPr>
          <w:rFonts w:ascii="Tahoma" w:hAnsi="Tahoma" w:cs="Tahoma"/>
          <w:sz w:val="22"/>
          <w:szCs w:val="22"/>
        </w:rPr>
      </w:pPr>
    </w:p>
    <w:p w:rsidR="00D06216" w:rsidRDefault="00C35170" w:rsidP="00025ABD">
      <w:pPr>
        <w:shd w:val="clear" w:color="auto" w:fill="FFFFFF"/>
        <w:ind w:firstLine="720"/>
        <w:jc w:val="both"/>
        <w:rPr>
          <w:rFonts w:ascii="Tahoma" w:hAnsi="Tahoma" w:cs="Tahoma"/>
          <w:sz w:val="22"/>
          <w:szCs w:val="22"/>
        </w:rPr>
      </w:pPr>
      <w:r w:rsidRPr="00560A17">
        <w:rPr>
          <w:rFonts w:ascii="Tahoma" w:hAnsi="Tahoma" w:cs="Tahoma"/>
          <w:b/>
          <w:sz w:val="22"/>
          <w:szCs w:val="22"/>
          <w:u w:val="single"/>
          <w:lang w:val="en-GB"/>
        </w:rPr>
        <w:t>Art.</w:t>
      </w:r>
      <w:r w:rsidR="003355A7">
        <w:rPr>
          <w:rFonts w:ascii="Tahoma" w:hAnsi="Tahoma" w:cs="Tahoma"/>
          <w:b/>
          <w:sz w:val="22"/>
          <w:szCs w:val="22"/>
          <w:u w:val="single"/>
          <w:lang w:val="en-GB"/>
        </w:rPr>
        <w:t>5</w:t>
      </w:r>
      <w:r w:rsidRPr="00560A17">
        <w:rPr>
          <w:rFonts w:ascii="Tahoma" w:hAnsi="Tahoma" w:cs="Tahoma"/>
          <w:sz w:val="22"/>
          <w:szCs w:val="22"/>
          <w:lang w:val="en-GB"/>
        </w:rPr>
        <w:t xml:space="preserve"> </w:t>
      </w:r>
      <w:r w:rsidR="00F935B0">
        <w:rPr>
          <w:rFonts w:ascii="Tahoma" w:hAnsi="Tahoma" w:cs="Tahoma"/>
          <w:sz w:val="22"/>
          <w:szCs w:val="22"/>
          <w:lang w:val="en-GB"/>
        </w:rPr>
        <w:t xml:space="preserve"> </w:t>
      </w:r>
      <w:r w:rsidRPr="00DD0B0F">
        <w:rPr>
          <w:rFonts w:ascii="Tahoma" w:hAnsi="Tahoma" w:cs="Tahoma"/>
          <w:sz w:val="22"/>
          <w:szCs w:val="22"/>
        </w:rPr>
        <w:t xml:space="preserve">Începând cu data de </w:t>
      </w:r>
      <w:r w:rsidRPr="00ED78D2">
        <w:rPr>
          <w:rFonts w:ascii="Tahoma" w:hAnsi="Tahoma" w:cs="Tahoma"/>
          <w:b/>
          <w:bCs/>
          <w:sz w:val="22"/>
          <w:szCs w:val="22"/>
        </w:rPr>
        <w:t>07.08.2020/ora 00.00</w:t>
      </w:r>
      <w:r w:rsidRPr="00DD0B0F">
        <w:rPr>
          <w:rFonts w:ascii="Tahoma" w:hAnsi="Tahoma" w:cs="Tahoma"/>
          <w:sz w:val="22"/>
          <w:szCs w:val="22"/>
        </w:rPr>
        <w:t xml:space="preserve">, se instituie obligativitatea purtării </w:t>
      </w:r>
      <w:r w:rsidR="0019552D" w:rsidRPr="00DD0B0F">
        <w:rPr>
          <w:rFonts w:ascii="Tahoma" w:hAnsi="Tahoma" w:cs="Tahoma"/>
          <w:sz w:val="22"/>
          <w:szCs w:val="22"/>
        </w:rPr>
        <w:t>măștii</w:t>
      </w:r>
      <w:r w:rsidRPr="00DD0B0F">
        <w:rPr>
          <w:rFonts w:ascii="Tahoma" w:hAnsi="Tahoma" w:cs="Tahoma"/>
          <w:sz w:val="22"/>
          <w:szCs w:val="22"/>
        </w:rPr>
        <w:t xml:space="preserve"> de protecţie, astfel încât să acopere nasul şi gura, de către toate persoanele care au împlinit vârsta de 5 ani,</w:t>
      </w:r>
      <w:r>
        <w:rPr>
          <w:rFonts w:ascii="Tahoma" w:hAnsi="Tahoma" w:cs="Tahoma"/>
          <w:sz w:val="22"/>
          <w:szCs w:val="22"/>
        </w:rPr>
        <w:t xml:space="preserve"> prezente la toate </w:t>
      </w:r>
      <w:r w:rsidRPr="0076387A">
        <w:rPr>
          <w:rFonts w:ascii="Tahoma" w:hAnsi="Tahoma" w:cs="Tahoma"/>
          <w:b/>
          <w:bCs/>
          <w:sz w:val="22"/>
          <w:szCs w:val="22"/>
        </w:rPr>
        <w:t>ritualurile</w:t>
      </w:r>
      <w:r w:rsidR="005870DE" w:rsidRPr="0076387A">
        <w:rPr>
          <w:rFonts w:ascii="Tahoma" w:hAnsi="Tahoma" w:cs="Tahoma"/>
          <w:b/>
          <w:bCs/>
          <w:sz w:val="22"/>
          <w:szCs w:val="22"/>
        </w:rPr>
        <w:t xml:space="preserve"> (</w:t>
      </w:r>
      <w:r w:rsidR="0019552D" w:rsidRPr="0076387A">
        <w:rPr>
          <w:rFonts w:ascii="Tahoma" w:hAnsi="Tahoma" w:cs="Tahoma"/>
          <w:b/>
          <w:bCs/>
          <w:sz w:val="22"/>
          <w:szCs w:val="22"/>
        </w:rPr>
        <w:t>nunți</w:t>
      </w:r>
      <w:r w:rsidR="005870DE" w:rsidRPr="0076387A">
        <w:rPr>
          <w:rFonts w:ascii="Tahoma" w:hAnsi="Tahoma" w:cs="Tahoma"/>
          <w:b/>
          <w:bCs/>
          <w:sz w:val="22"/>
          <w:szCs w:val="22"/>
        </w:rPr>
        <w:t xml:space="preserve">, botezuri, pomeni) şi </w:t>
      </w:r>
      <w:r w:rsidRPr="0076387A">
        <w:rPr>
          <w:rFonts w:ascii="Tahoma" w:hAnsi="Tahoma" w:cs="Tahoma"/>
          <w:b/>
          <w:bCs/>
          <w:sz w:val="22"/>
          <w:szCs w:val="22"/>
        </w:rPr>
        <w:t>slujbele religioase</w:t>
      </w:r>
      <w:r>
        <w:rPr>
          <w:rFonts w:ascii="Tahoma" w:hAnsi="Tahoma" w:cs="Tahoma"/>
          <w:sz w:val="22"/>
          <w:szCs w:val="22"/>
        </w:rPr>
        <w:t xml:space="preserve"> ce se desfăşoară atât în interiorul </w:t>
      </w:r>
      <w:r w:rsidR="00364D37">
        <w:rPr>
          <w:rFonts w:ascii="Tahoma" w:hAnsi="Tahoma" w:cs="Tahoma"/>
          <w:sz w:val="22"/>
          <w:szCs w:val="22"/>
        </w:rPr>
        <w:t xml:space="preserve">cât şi în afara </w:t>
      </w:r>
      <w:r w:rsidR="0019552D">
        <w:rPr>
          <w:rFonts w:ascii="Tahoma" w:hAnsi="Tahoma" w:cs="Tahoma"/>
          <w:sz w:val="22"/>
          <w:szCs w:val="22"/>
        </w:rPr>
        <w:t>lăcașurilor</w:t>
      </w:r>
      <w:r w:rsidR="00C6626C">
        <w:rPr>
          <w:rFonts w:ascii="Tahoma" w:hAnsi="Tahoma" w:cs="Tahoma"/>
          <w:sz w:val="22"/>
          <w:szCs w:val="22"/>
        </w:rPr>
        <w:t xml:space="preserve"> de cult </w:t>
      </w:r>
      <w:r w:rsidR="00364D37">
        <w:rPr>
          <w:rFonts w:ascii="Tahoma" w:hAnsi="Tahoma" w:cs="Tahoma"/>
          <w:sz w:val="22"/>
          <w:szCs w:val="22"/>
        </w:rPr>
        <w:t>(</w:t>
      </w:r>
      <w:r w:rsidR="0019552D">
        <w:rPr>
          <w:rFonts w:ascii="Tahoma" w:hAnsi="Tahoma" w:cs="Tahoma"/>
          <w:sz w:val="22"/>
          <w:szCs w:val="22"/>
        </w:rPr>
        <w:t>curțile</w:t>
      </w:r>
      <w:r w:rsidR="00C6626C">
        <w:rPr>
          <w:rFonts w:ascii="Tahoma" w:hAnsi="Tahoma" w:cs="Tahoma"/>
          <w:sz w:val="22"/>
          <w:szCs w:val="22"/>
        </w:rPr>
        <w:t xml:space="preserve"> şi perimetrele exterioare ale acestora</w:t>
      </w:r>
      <w:r w:rsidR="00364D37">
        <w:rPr>
          <w:rFonts w:ascii="Tahoma" w:hAnsi="Tahoma" w:cs="Tahoma"/>
          <w:sz w:val="22"/>
          <w:szCs w:val="22"/>
        </w:rPr>
        <w:t>)</w:t>
      </w:r>
      <w:r w:rsidR="004160B9">
        <w:rPr>
          <w:rFonts w:ascii="Tahoma" w:hAnsi="Tahoma" w:cs="Tahoma"/>
          <w:sz w:val="22"/>
          <w:szCs w:val="22"/>
        </w:rPr>
        <w:t xml:space="preserve">, cu respectarea </w:t>
      </w:r>
      <w:r w:rsidR="00ED78D2">
        <w:rPr>
          <w:rFonts w:ascii="Tahoma" w:hAnsi="Tahoma" w:cs="Tahoma"/>
          <w:sz w:val="22"/>
          <w:szCs w:val="22"/>
        </w:rPr>
        <w:t xml:space="preserve">regulilor de </w:t>
      </w:r>
      <w:r w:rsidR="0019552D">
        <w:rPr>
          <w:rFonts w:ascii="Tahoma" w:hAnsi="Tahoma" w:cs="Tahoma"/>
          <w:sz w:val="22"/>
          <w:szCs w:val="22"/>
        </w:rPr>
        <w:t>distanțare</w:t>
      </w:r>
      <w:r w:rsidR="004160B9">
        <w:rPr>
          <w:rFonts w:ascii="Tahoma" w:hAnsi="Tahoma" w:cs="Tahoma"/>
          <w:sz w:val="22"/>
          <w:szCs w:val="22"/>
        </w:rPr>
        <w:t xml:space="preserve"> </w:t>
      </w:r>
      <w:r w:rsidR="00364D37">
        <w:rPr>
          <w:rFonts w:ascii="Tahoma" w:hAnsi="Tahoma" w:cs="Tahoma"/>
          <w:sz w:val="22"/>
          <w:szCs w:val="22"/>
        </w:rPr>
        <w:t xml:space="preserve">fizică </w:t>
      </w:r>
      <w:r w:rsidR="004160B9">
        <w:rPr>
          <w:rFonts w:ascii="Tahoma" w:hAnsi="Tahoma" w:cs="Tahoma"/>
          <w:sz w:val="22"/>
          <w:szCs w:val="22"/>
        </w:rPr>
        <w:t xml:space="preserve">între </w:t>
      </w:r>
      <w:r w:rsidR="0019552D">
        <w:rPr>
          <w:rFonts w:ascii="Tahoma" w:hAnsi="Tahoma" w:cs="Tahoma"/>
          <w:sz w:val="22"/>
          <w:szCs w:val="22"/>
        </w:rPr>
        <w:t>enoriași</w:t>
      </w:r>
      <w:r w:rsidR="0076387A">
        <w:rPr>
          <w:rFonts w:ascii="Tahoma" w:hAnsi="Tahoma" w:cs="Tahoma"/>
          <w:sz w:val="22"/>
          <w:szCs w:val="22"/>
        </w:rPr>
        <w:t>.</w:t>
      </w:r>
    </w:p>
    <w:p w:rsidR="004160B9" w:rsidRDefault="005870DE" w:rsidP="00663053">
      <w:pPr>
        <w:shd w:val="clear" w:color="auto" w:fill="FFFFFF"/>
        <w:ind w:firstLine="720"/>
        <w:jc w:val="both"/>
        <w:rPr>
          <w:rFonts w:ascii="Tahoma" w:hAnsi="Tahoma" w:cs="Tahoma"/>
          <w:sz w:val="22"/>
          <w:szCs w:val="22"/>
        </w:rPr>
      </w:pPr>
      <w:r>
        <w:rPr>
          <w:rFonts w:ascii="Tahoma" w:hAnsi="Tahoma" w:cs="Tahoma"/>
          <w:sz w:val="22"/>
          <w:szCs w:val="22"/>
        </w:rPr>
        <w:t xml:space="preserve">În toate celelalte spaţii deschise </w:t>
      </w:r>
      <w:r w:rsidR="00663053">
        <w:rPr>
          <w:rFonts w:ascii="Tahoma" w:hAnsi="Tahoma" w:cs="Tahoma"/>
          <w:sz w:val="22"/>
          <w:szCs w:val="22"/>
        </w:rPr>
        <w:t xml:space="preserve">(ex. intrări de bloc) </w:t>
      </w:r>
      <w:r w:rsidR="0019552D" w:rsidRPr="000F0DF5">
        <w:rPr>
          <w:rFonts w:ascii="Tahoma" w:hAnsi="Tahoma" w:cs="Tahoma"/>
          <w:b/>
          <w:bCs/>
          <w:sz w:val="22"/>
          <w:szCs w:val="22"/>
        </w:rPr>
        <w:t>în care</w:t>
      </w:r>
      <w:r w:rsidRPr="000F0DF5">
        <w:rPr>
          <w:rFonts w:ascii="Tahoma" w:hAnsi="Tahoma" w:cs="Tahoma"/>
          <w:b/>
          <w:bCs/>
          <w:sz w:val="22"/>
          <w:szCs w:val="22"/>
        </w:rPr>
        <w:t xml:space="preserve"> se formează</w:t>
      </w:r>
      <w:r>
        <w:rPr>
          <w:rFonts w:ascii="Tahoma" w:hAnsi="Tahoma" w:cs="Tahoma"/>
          <w:sz w:val="22"/>
          <w:szCs w:val="22"/>
        </w:rPr>
        <w:t xml:space="preserve"> </w:t>
      </w:r>
      <w:r w:rsidRPr="00663053">
        <w:rPr>
          <w:rFonts w:ascii="Tahoma" w:hAnsi="Tahoma" w:cs="Tahoma"/>
          <w:b/>
          <w:bCs/>
          <w:sz w:val="22"/>
          <w:szCs w:val="22"/>
        </w:rPr>
        <w:t>aglomerări de persoane</w:t>
      </w:r>
      <w:r>
        <w:rPr>
          <w:rFonts w:ascii="Tahoma" w:hAnsi="Tahoma" w:cs="Tahoma"/>
          <w:sz w:val="22"/>
          <w:szCs w:val="22"/>
        </w:rPr>
        <w:t xml:space="preserve">, se recomandă purtarea </w:t>
      </w:r>
      <w:r w:rsidR="0019552D">
        <w:rPr>
          <w:rFonts w:ascii="Tahoma" w:hAnsi="Tahoma" w:cs="Tahoma"/>
          <w:sz w:val="22"/>
          <w:szCs w:val="22"/>
        </w:rPr>
        <w:t>măștii</w:t>
      </w:r>
      <w:r>
        <w:rPr>
          <w:rFonts w:ascii="Tahoma" w:hAnsi="Tahoma" w:cs="Tahoma"/>
          <w:sz w:val="22"/>
          <w:szCs w:val="22"/>
        </w:rPr>
        <w:t xml:space="preserve"> de protecţie şi respectarea</w:t>
      </w:r>
      <w:r w:rsidR="0019552D" w:rsidRPr="0019552D">
        <w:rPr>
          <w:rFonts w:ascii="Tahoma" w:hAnsi="Tahoma" w:cs="Tahoma"/>
          <w:sz w:val="22"/>
          <w:szCs w:val="22"/>
        </w:rPr>
        <w:t xml:space="preserve"> </w:t>
      </w:r>
      <w:r w:rsidR="0019552D">
        <w:rPr>
          <w:rFonts w:ascii="Tahoma" w:hAnsi="Tahoma" w:cs="Tahoma"/>
          <w:sz w:val="22"/>
          <w:szCs w:val="22"/>
        </w:rPr>
        <w:t>regulilor de distanțare fizică</w:t>
      </w:r>
      <w:r w:rsidR="007C55F7">
        <w:rPr>
          <w:rFonts w:ascii="Tahoma" w:hAnsi="Tahoma" w:cs="Tahoma"/>
          <w:sz w:val="22"/>
          <w:szCs w:val="22"/>
        </w:rPr>
        <w:t>.</w:t>
      </w:r>
    </w:p>
    <w:p w:rsidR="008224DF" w:rsidRDefault="008224DF" w:rsidP="004160B9">
      <w:pPr>
        <w:shd w:val="clear" w:color="auto" w:fill="FFFFFF"/>
        <w:ind w:firstLine="720"/>
        <w:jc w:val="both"/>
        <w:rPr>
          <w:rFonts w:ascii="Tahoma" w:hAnsi="Tahoma" w:cs="Tahoma"/>
          <w:sz w:val="22"/>
          <w:szCs w:val="22"/>
        </w:rPr>
      </w:pPr>
    </w:p>
    <w:p w:rsidR="0019552D" w:rsidRDefault="0019552D" w:rsidP="0076387A">
      <w:pPr>
        <w:ind w:firstLine="720"/>
        <w:jc w:val="both"/>
        <w:rPr>
          <w:rFonts w:ascii="Tahoma" w:hAnsi="Tahoma" w:cs="Tahoma"/>
          <w:sz w:val="22"/>
          <w:szCs w:val="22"/>
        </w:rPr>
      </w:pPr>
      <w:r w:rsidRPr="00AA3796">
        <w:rPr>
          <w:rFonts w:ascii="Tahoma" w:hAnsi="Tahoma" w:cs="Tahoma"/>
          <w:b/>
          <w:sz w:val="22"/>
          <w:szCs w:val="22"/>
          <w:u w:val="single"/>
        </w:rPr>
        <w:t>Art.</w:t>
      </w:r>
      <w:r w:rsidR="003355A7">
        <w:rPr>
          <w:rFonts w:ascii="Tahoma" w:hAnsi="Tahoma" w:cs="Tahoma"/>
          <w:b/>
          <w:sz w:val="22"/>
          <w:szCs w:val="22"/>
          <w:u w:val="single"/>
        </w:rPr>
        <w:t>6</w:t>
      </w:r>
      <w:r>
        <w:rPr>
          <w:rFonts w:ascii="Tahoma" w:hAnsi="Tahoma" w:cs="Tahoma"/>
          <w:sz w:val="22"/>
          <w:szCs w:val="22"/>
        </w:rPr>
        <w:t xml:space="preserve"> </w:t>
      </w:r>
      <w:r w:rsidR="00663053" w:rsidRPr="00663053">
        <w:rPr>
          <w:rFonts w:ascii="Tahoma" w:hAnsi="Tahoma" w:cs="Tahoma"/>
          <w:sz w:val="22"/>
          <w:szCs w:val="22"/>
          <w:lang w:bidi="en-US"/>
        </w:rPr>
        <w:t xml:space="preserve">În toate </w:t>
      </w:r>
      <w:r w:rsidR="00663053" w:rsidRPr="00663053">
        <w:rPr>
          <w:rFonts w:ascii="Tahoma" w:hAnsi="Tahoma" w:cs="Tahoma"/>
          <w:b/>
          <w:sz w:val="22"/>
          <w:szCs w:val="22"/>
          <w:lang w:bidi="en-US"/>
        </w:rPr>
        <w:t xml:space="preserve">instituţiile publice/societăţi comerciale </w:t>
      </w:r>
      <w:r w:rsidR="0076387A" w:rsidRPr="00FB0DED">
        <w:rPr>
          <w:rFonts w:ascii="Tahoma" w:hAnsi="Tahoma" w:cs="Tahoma"/>
          <w:bCs/>
          <w:sz w:val="22"/>
          <w:szCs w:val="22"/>
          <w:lang w:bidi="en-US"/>
        </w:rPr>
        <w:t>se impune</w:t>
      </w:r>
      <w:r w:rsidR="00663053" w:rsidRPr="00FB0DED">
        <w:rPr>
          <w:rFonts w:ascii="Tahoma" w:hAnsi="Tahoma" w:cs="Tahoma"/>
          <w:bCs/>
          <w:sz w:val="22"/>
          <w:szCs w:val="22"/>
          <w:lang w:bidi="en-US"/>
        </w:rPr>
        <w:t xml:space="preserve"> creșterea </w:t>
      </w:r>
      <w:r w:rsidR="0076387A" w:rsidRPr="00FB0DED">
        <w:rPr>
          <w:rFonts w:ascii="Tahoma" w:hAnsi="Tahoma" w:cs="Tahoma"/>
          <w:bCs/>
          <w:sz w:val="22"/>
          <w:szCs w:val="22"/>
          <w:lang w:bidi="en-US"/>
        </w:rPr>
        <w:t>responsabilităţii</w:t>
      </w:r>
      <w:r w:rsidR="00663053" w:rsidRPr="00FB0DED">
        <w:rPr>
          <w:rFonts w:ascii="Tahoma" w:hAnsi="Tahoma" w:cs="Tahoma"/>
          <w:bCs/>
          <w:sz w:val="22"/>
          <w:szCs w:val="22"/>
          <w:lang w:bidi="en-US"/>
        </w:rPr>
        <w:t xml:space="preserve"> managerului</w:t>
      </w:r>
      <w:r w:rsidR="00663053" w:rsidRPr="00663053">
        <w:rPr>
          <w:rFonts w:ascii="Tahoma" w:hAnsi="Tahoma" w:cs="Tahoma"/>
          <w:sz w:val="22"/>
          <w:szCs w:val="22"/>
          <w:lang w:bidi="en-US"/>
        </w:rPr>
        <w:t xml:space="preserve"> de a verifica </w:t>
      </w:r>
      <w:r w:rsidR="0076387A">
        <w:rPr>
          <w:rFonts w:ascii="Tahoma" w:hAnsi="Tahoma" w:cs="Tahoma"/>
          <w:sz w:val="22"/>
          <w:szCs w:val="22"/>
          <w:lang w:bidi="en-US"/>
        </w:rPr>
        <w:t>ş</w:t>
      </w:r>
      <w:r w:rsidR="00663053" w:rsidRPr="00663053">
        <w:rPr>
          <w:rFonts w:ascii="Tahoma" w:hAnsi="Tahoma" w:cs="Tahoma"/>
          <w:sz w:val="22"/>
          <w:szCs w:val="22"/>
          <w:lang w:bidi="en-US"/>
        </w:rPr>
        <w:t>i monitoriza respectarea măsurilor privind obligativitatea purtării măștii de către salariați</w:t>
      </w:r>
      <w:r w:rsidR="000F0DF5">
        <w:rPr>
          <w:rFonts w:ascii="Tahoma" w:hAnsi="Tahoma" w:cs="Tahoma"/>
          <w:sz w:val="22"/>
          <w:szCs w:val="22"/>
          <w:lang w:bidi="en-US"/>
        </w:rPr>
        <w:t>.</w:t>
      </w:r>
      <w:r w:rsidR="00663053" w:rsidRPr="00663053">
        <w:rPr>
          <w:rFonts w:ascii="Tahoma" w:hAnsi="Tahoma" w:cs="Tahoma"/>
          <w:sz w:val="22"/>
          <w:szCs w:val="22"/>
          <w:lang w:bidi="en-US"/>
        </w:rPr>
        <w:t xml:space="preserve"> </w:t>
      </w:r>
    </w:p>
    <w:p w:rsidR="0019552D" w:rsidRDefault="0019552D" w:rsidP="0019552D">
      <w:pPr>
        <w:shd w:val="clear" w:color="auto" w:fill="FFFFFF"/>
        <w:ind w:firstLine="720"/>
        <w:jc w:val="both"/>
        <w:rPr>
          <w:rFonts w:ascii="Tahoma" w:hAnsi="Tahoma" w:cs="Tahoma"/>
          <w:sz w:val="22"/>
          <w:szCs w:val="22"/>
        </w:rPr>
      </w:pPr>
    </w:p>
    <w:p w:rsidR="004160B9" w:rsidRDefault="004160B9" w:rsidP="004160B9">
      <w:pPr>
        <w:shd w:val="clear" w:color="auto" w:fill="FFFFFF"/>
        <w:ind w:firstLine="720"/>
        <w:jc w:val="both"/>
        <w:rPr>
          <w:rFonts w:ascii="Tahoma" w:hAnsi="Tahoma" w:cs="Tahoma"/>
          <w:sz w:val="22"/>
          <w:szCs w:val="22"/>
        </w:rPr>
      </w:pPr>
      <w:r w:rsidRPr="00AA3796">
        <w:rPr>
          <w:rFonts w:ascii="Tahoma" w:hAnsi="Tahoma" w:cs="Tahoma"/>
          <w:b/>
          <w:sz w:val="22"/>
          <w:szCs w:val="22"/>
          <w:u w:val="single"/>
        </w:rPr>
        <w:t>Art.</w:t>
      </w:r>
      <w:r w:rsidR="003355A7">
        <w:rPr>
          <w:rFonts w:ascii="Tahoma" w:hAnsi="Tahoma" w:cs="Tahoma"/>
          <w:b/>
          <w:sz w:val="22"/>
          <w:szCs w:val="22"/>
          <w:u w:val="single"/>
        </w:rPr>
        <w:t>7</w:t>
      </w:r>
      <w:r>
        <w:rPr>
          <w:rFonts w:ascii="Tahoma" w:hAnsi="Tahoma" w:cs="Tahoma"/>
          <w:sz w:val="22"/>
          <w:szCs w:val="22"/>
        </w:rPr>
        <w:t xml:space="preserve"> Administratorii/</w:t>
      </w:r>
      <w:r w:rsidR="00ED78D2">
        <w:rPr>
          <w:rFonts w:ascii="Tahoma" w:hAnsi="Tahoma" w:cs="Tahoma"/>
          <w:sz w:val="22"/>
          <w:szCs w:val="22"/>
        </w:rPr>
        <w:t>P</w:t>
      </w:r>
      <w:r>
        <w:rPr>
          <w:rFonts w:ascii="Tahoma" w:hAnsi="Tahoma" w:cs="Tahoma"/>
          <w:sz w:val="22"/>
          <w:szCs w:val="22"/>
        </w:rPr>
        <w:t>roprietarii spaţiilor publice deschise stabilite potrivit alin</w:t>
      </w:r>
      <w:r w:rsidR="008224DF">
        <w:rPr>
          <w:rFonts w:ascii="Tahoma" w:hAnsi="Tahoma" w:cs="Tahoma"/>
          <w:sz w:val="22"/>
          <w:szCs w:val="22"/>
        </w:rPr>
        <w:t>e</w:t>
      </w:r>
      <w:r>
        <w:rPr>
          <w:rFonts w:ascii="Tahoma" w:hAnsi="Tahoma" w:cs="Tahoma"/>
          <w:sz w:val="22"/>
          <w:szCs w:val="22"/>
        </w:rPr>
        <w:t xml:space="preserve">atelor </w:t>
      </w:r>
      <w:r w:rsidR="00ED78D2">
        <w:rPr>
          <w:rFonts w:ascii="Tahoma" w:hAnsi="Tahoma" w:cs="Tahoma"/>
          <w:sz w:val="22"/>
          <w:szCs w:val="22"/>
        </w:rPr>
        <w:t xml:space="preserve">mai </w:t>
      </w:r>
      <w:r>
        <w:rPr>
          <w:rFonts w:ascii="Tahoma" w:hAnsi="Tahoma" w:cs="Tahoma"/>
          <w:sz w:val="22"/>
          <w:szCs w:val="22"/>
        </w:rPr>
        <w:t xml:space="preserve">sus menţionate, </w:t>
      </w:r>
      <w:r w:rsidR="00ED78D2">
        <w:rPr>
          <w:rFonts w:ascii="Tahoma" w:hAnsi="Tahoma" w:cs="Tahoma"/>
          <w:sz w:val="22"/>
          <w:szCs w:val="22"/>
        </w:rPr>
        <w:t>afișează</w:t>
      </w:r>
      <w:r>
        <w:rPr>
          <w:rFonts w:ascii="Tahoma" w:hAnsi="Tahoma" w:cs="Tahoma"/>
          <w:sz w:val="22"/>
          <w:szCs w:val="22"/>
        </w:rPr>
        <w:t xml:space="preserve"> la loc vizibil informaţii privind obligativitatea purtării </w:t>
      </w:r>
      <w:r w:rsidR="0019552D">
        <w:rPr>
          <w:rFonts w:ascii="Tahoma" w:hAnsi="Tahoma" w:cs="Tahoma"/>
          <w:sz w:val="22"/>
          <w:szCs w:val="22"/>
        </w:rPr>
        <w:t>măștii</w:t>
      </w:r>
      <w:r>
        <w:rPr>
          <w:rFonts w:ascii="Tahoma" w:hAnsi="Tahoma" w:cs="Tahoma"/>
          <w:sz w:val="22"/>
          <w:szCs w:val="22"/>
        </w:rPr>
        <w:t xml:space="preserve"> de protecţie în spaţiile respective</w:t>
      </w:r>
      <w:r w:rsidR="000F0DF5">
        <w:rPr>
          <w:rFonts w:ascii="Tahoma" w:hAnsi="Tahoma" w:cs="Tahoma"/>
          <w:sz w:val="22"/>
          <w:szCs w:val="22"/>
        </w:rPr>
        <w:t>.</w:t>
      </w:r>
    </w:p>
    <w:p w:rsidR="008224DF" w:rsidRDefault="008224DF" w:rsidP="004160B9">
      <w:pPr>
        <w:shd w:val="clear" w:color="auto" w:fill="FFFFFF"/>
        <w:ind w:firstLine="720"/>
        <w:jc w:val="both"/>
        <w:rPr>
          <w:rFonts w:ascii="Tahoma" w:hAnsi="Tahoma" w:cs="Tahoma"/>
          <w:sz w:val="22"/>
          <w:szCs w:val="22"/>
        </w:rPr>
      </w:pPr>
    </w:p>
    <w:p w:rsidR="00AC2C1B" w:rsidRDefault="00AC2C1B" w:rsidP="00AC2C1B">
      <w:pPr>
        <w:shd w:val="clear" w:color="auto" w:fill="FFFFFF"/>
        <w:ind w:firstLine="720"/>
        <w:jc w:val="both"/>
        <w:rPr>
          <w:rFonts w:ascii="Tahoma" w:hAnsi="Tahoma" w:cs="Tahoma"/>
          <w:sz w:val="22"/>
          <w:szCs w:val="22"/>
        </w:rPr>
      </w:pPr>
      <w:r w:rsidRPr="00560A17">
        <w:rPr>
          <w:rFonts w:ascii="Tahoma" w:hAnsi="Tahoma" w:cs="Tahoma"/>
          <w:b/>
          <w:sz w:val="22"/>
          <w:szCs w:val="22"/>
          <w:u w:val="single"/>
          <w:lang w:val="en-GB"/>
        </w:rPr>
        <w:t>Art.</w:t>
      </w:r>
      <w:r>
        <w:rPr>
          <w:rFonts w:ascii="Tahoma" w:hAnsi="Tahoma" w:cs="Tahoma"/>
          <w:b/>
          <w:sz w:val="22"/>
          <w:szCs w:val="22"/>
          <w:u w:val="single"/>
          <w:lang w:val="en-GB"/>
        </w:rPr>
        <w:t>8</w:t>
      </w:r>
      <w:r w:rsidRPr="00560A17">
        <w:rPr>
          <w:rFonts w:ascii="Tahoma" w:hAnsi="Tahoma" w:cs="Tahoma"/>
          <w:sz w:val="22"/>
          <w:szCs w:val="22"/>
          <w:lang w:val="en-GB"/>
        </w:rPr>
        <w:t xml:space="preserve"> </w:t>
      </w:r>
      <w:r>
        <w:rPr>
          <w:rFonts w:ascii="Tahoma" w:hAnsi="Tahoma" w:cs="Tahoma"/>
          <w:sz w:val="22"/>
          <w:szCs w:val="22"/>
          <w:lang w:val="en-GB"/>
        </w:rPr>
        <w:t>Ţ</w:t>
      </w:r>
      <w:r>
        <w:rPr>
          <w:rFonts w:ascii="Tahoma" w:hAnsi="Tahoma" w:cs="Tahoma"/>
          <w:sz w:val="22"/>
          <w:szCs w:val="22"/>
        </w:rPr>
        <w:t xml:space="preserve">inând cont de contextul epidemiologic actual din judeţ, cu număr de cazuri pozitive în creştere, se recomandă tuturor unităţilor administrativ-teritoriale din judeţul Tulcea să nu încurajeze organizarea de evenimente artistice/spectacole (gen Zilele Municipiului Tulcea, zilele comunei, etc.) </w:t>
      </w:r>
      <w:r w:rsidRPr="00AC2C1B">
        <w:rPr>
          <w:rFonts w:ascii="Tahoma" w:hAnsi="Tahoma" w:cs="Tahoma"/>
          <w:b/>
          <w:bCs/>
          <w:sz w:val="22"/>
          <w:szCs w:val="22"/>
        </w:rPr>
        <w:t>în perioada 07.08.2020 – 31.08.2020</w:t>
      </w:r>
      <w:r>
        <w:rPr>
          <w:rFonts w:ascii="Tahoma" w:hAnsi="Tahoma" w:cs="Tahoma"/>
          <w:sz w:val="22"/>
          <w:szCs w:val="22"/>
        </w:rPr>
        <w:t xml:space="preserve"> şi să nu emită autorizaţii/avize pentru astfel de evenimente.</w:t>
      </w:r>
    </w:p>
    <w:p w:rsidR="00AC2C1B" w:rsidRDefault="00AC2C1B" w:rsidP="00D06216">
      <w:pPr>
        <w:shd w:val="clear" w:color="auto" w:fill="FFFFFF"/>
        <w:ind w:firstLine="720"/>
        <w:jc w:val="both"/>
        <w:rPr>
          <w:rFonts w:ascii="Tahoma" w:hAnsi="Tahoma" w:cs="Tahoma"/>
          <w:b/>
          <w:sz w:val="22"/>
          <w:szCs w:val="22"/>
          <w:u w:val="single"/>
          <w:lang w:val="en-GB"/>
        </w:rPr>
      </w:pPr>
    </w:p>
    <w:p w:rsidR="00D06216" w:rsidRDefault="00D06216" w:rsidP="00D06216">
      <w:pPr>
        <w:shd w:val="clear" w:color="auto" w:fill="FFFFFF"/>
        <w:ind w:firstLine="720"/>
        <w:jc w:val="both"/>
        <w:rPr>
          <w:rFonts w:ascii="Tahoma" w:hAnsi="Tahoma" w:cs="Tahoma"/>
          <w:sz w:val="22"/>
          <w:szCs w:val="22"/>
        </w:rPr>
      </w:pPr>
      <w:r w:rsidRPr="00560A17">
        <w:rPr>
          <w:rFonts w:ascii="Tahoma" w:hAnsi="Tahoma" w:cs="Tahoma"/>
          <w:b/>
          <w:sz w:val="22"/>
          <w:szCs w:val="22"/>
          <w:u w:val="single"/>
          <w:lang w:val="en-GB"/>
        </w:rPr>
        <w:t>Art.</w:t>
      </w:r>
      <w:r w:rsidR="00AC2C1B">
        <w:rPr>
          <w:rFonts w:ascii="Tahoma" w:hAnsi="Tahoma" w:cs="Tahoma"/>
          <w:b/>
          <w:sz w:val="22"/>
          <w:szCs w:val="22"/>
          <w:u w:val="single"/>
          <w:lang w:val="en-GB"/>
        </w:rPr>
        <w:t>9</w:t>
      </w:r>
      <w:r w:rsidRPr="00560A17">
        <w:rPr>
          <w:rFonts w:ascii="Tahoma" w:hAnsi="Tahoma" w:cs="Tahoma"/>
          <w:sz w:val="22"/>
          <w:szCs w:val="22"/>
          <w:lang w:val="en-GB"/>
        </w:rPr>
        <w:t xml:space="preserve"> </w:t>
      </w:r>
      <w:r w:rsidRPr="00560A17">
        <w:rPr>
          <w:rFonts w:ascii="Tahoma" w:hAnsi="Tahoma" w:cs="Tahoma"/>
          <w:sz w:val="22"/>
          <w:szCs w:val="22"/>
        </w:rPr>
        <w:t xml:space="preserve">Prin grija Centrului Operațional din cadrul Inspectoratului pentru Situaţii de Urgenţă </w:t>
      </w:r>
      <w:r w:rsidR="002E3743">
        <w:rPr>
          <w:rFonts w:ascii="Tahoma" w:hAnsi="Tahoma" w:cs="Tahoma"/>
          <w:sz w:val="22"/>
          <w:szCs w:val="22"/>
        </w:rPr>
        <w:t>„</w:t>
      </w:r>
      <w:r w:rsidRPr="00560A17">
        <w:rPr>
          <w:rFonts w:ascii="Tahoma" w:hAnsi="Tahoma" w:cs="Tahoma"/>
          <w:sz w:val="22"/>
          <w:szCs w:val="22"/>
        </w:rPr>
        <w:t>DELTA</w:t>
      </w:r>
      <w:r w:rsidR="002E3743">
        <w:rPr>
          <w:rFonts w:ascii="Tahoma" w:hAnsi="Tahoma" w:cs="Tahoma"/>
          <w:sz w:val="22"/>
          <w:szCs w:val="22"/>
        </w:rPr>
        <w:t>”</w:t>
      </w:r>
      <w:r w:rsidRPr="00560A17">
        <w:rPr>
          <w:rFonts w:ascii="Tahoma" w:hAnsi="Tahoma" w:cs="Tahoma"/>
          <w:sz w:val="22"/>
          <w:szCs w:val="22"/>
        </w:rPr>
        <w:t xml:space="preserve"> al </w:t>
      </w:r>
      <w:r w:rsidR="00E04BBE">
        <w:rPr>
          <w:rFonts w:ascii="Tahoma" w:hAnsi="Tahoma" w:cs="Tahoma"/>
          <w:sz w:val="22"/>
          <w:szCs w:val="22"/>
        </w:rPr>
        <w:t>J</w:t>
      </w:r>
      <w:r w:rsidRPr="00560A17">
        <w:rPr>
          <w:rFonts w:ascii="Tahoma" w:hAnsi="Tahoma" w:cs="Tahoma"/>
          <w:sz w:val="22"/>
          <w:szCs w:val="22"/>
        </w:rPr>
        <w:t>udeţului Tulcea, prezenta Hotărâre se va aduce la cunoştinţa tuturor instituţiilor, pentru punere în aplicare.</w:t>
      </w:r>
    </w:p>
    <w:p w:rsidR="008224DF" w:rsidRDefault="008224DF" w:rsidP="00D06216">
      <w:pPr>
        <w:shd w:val="clear" w:color="auto" w:fill="FFFFFF"/>
        <w:ind w:firstLine="720"/>
        <w:jc w:val="both"/>
        <w:rPr>
          <w:rFonts w:ascii="Tahoma" w:hAnsi="Tahoma" w:cs="Tahoma"/>
          <w:sz w:val="22"/>
          <w:szCs w:val="22"/>
        </w:rPr>
      </w:pPr>
    </w:p>
    <w:p w:rsidR="008224DF" w:rsidRPr="008E5842" w:rsidRDefault="007C55F7" w:rsidP="00D06216">
      <w:pPr>
        <w:shd w:val="clear" w:color="auto" w:fill="FFFFFF"/>
        <w:ind w:firstLine="720"/>
        <w:jc w:val="both"/>
        <w:rPr>
          <w:rFonts w:ascii="Tahoma" w:hAnsi="Tahoma" w:cs="Tahoma"/>
          <w:color w:val="FF0000"/>
          <w:sz w:val="22"/>
          <w:szCs w:val="22"/>
        </w:rPr>
      </w:pPr>
      <w:r>
        <w:rPr>
          <w:rFonts w:ascii="Tahoma" w:hAnsi="Tahoma" w:cs="Tahoma"/>
          <w:color w:val="FF0000"/>
          <w:sz w:val="22"/>
          <w:szCs w:val="22"/>
        </w:rPr>
        <w:t xml:space="preserve"> </w:t>
      </w:r>
    </w:p>
    <w:p w:rsidR="006452CD" w:rsidRPr="00560A17" w:rsidRDefault="006452CD" w:rsidP="00560A17">
      <w:pPr>
        <w:shd w:val="clear" w:color="auto" w:fill="FFFFFF"/>
        <w:ind w:firstLine="720"/>
        <w:jc w:val="both"/>
        <w:rPr>
          <w:rFonts w:ascii="Tahoma" w:hAnsi="Tahoma" w:cs="Tahoma"/>
          <w:sz w:val="22"/>
          <w:szCs w:val="22"/>
        </w:rPr>
      </w:pPr>
    </w:p>
    <w:p w:rsidR="0047264E" w:rsidRPr="00393387" w:rsidRDefault="0047264E" w:rsidP="00393387">
      <w:pPr>
        <w:tabs>
          <w:tab w:val="left" w:pos="1020"/>
        </w:tabs>
        <w:rPr>
          <w:rFonts w:ascii="Tahoma" w:hAnsi="Tahoma" w:cs="Tahoma"/>
          <w:sz w:val="22"/>
          <w:szCs w:val="22"/>
        </w:rPr>
      </w:pPr>
      <w:r w:rsidRPr="0059033C">
        <w:rPr>
          <w:rFonts w:ascii="Tahoma" w:hAnsi="Tahoma" w:cs="Tahoma"/>
        </w:rPr>
        <w:tab/>
        <w:t xml:space="preserve">                   </w:t>
      </w:r>
      <w:r>
        <w:rPr>
          <w:rFonts w:ascii="Tahoma" w:hAnsi="Tahoma" w:cs="Tahoma"/>
        </w:rPr>
        <w:t xml:space="preserve">                            </w:t>
      </w:r>
      <w:r w:rsidRPr="0059033C">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sidRPr="00FF5A2F">
        <w:rPr>
          <w:rFonts w:ascii="Tahoma" w:hAnsi="Tahoma" w:cs="Tahoma"/>
          <w:sz w:val="22"/>
          <w:szCs w:val="22"/>
        </w:rPr>
        <w:t xml:space="preserve"> Emisă astăzi, </w:t>
      </w:r>
      <w:r w:rsidR="004160B9">
        <w:rPr>
          <w:rFonts w:ascii="Tahoma" w:hAnsi="Tahoma" w:cs="Tahoma"/>
          <w:sz w:val="22"/>
          <w:szCs w:val="22"/>
        </w:rPr>
        <w:t>05 august</w:t>
      </w:r>
      <w:r w:rsidRPr="00FF5A2F">
        <w:rPr>
          <w:rFonts w:ascii="Tahoma" w:hAnsi="Tahoma" w:cs="Tahoma"/>
          <w:sz w:val="22"/>
          <w:szCs w:val="22"/>
        </w:rPr>
        <w:t xml:space="preserve"> 2020.</w:t>
      </w:r>
    </w:p>
    <w:p w:rsidR="00D06216" w:rsidRDefault="00D06216" w:rsidP="0047264E">
      <w:pPr>
        <w:tabs>
          <w:tab w:val="left" w:pos="3720"/>
        </w:tabs>
        <w:jc w:val="center"/>
        <w:rPr>
          <w:rFonts w:ascii="Tahoma" w:hAnsi="Tahoma" w:cs="Tahoma"/>
          <w:b/>
          <w:bCs/>
          <w:sz w:val="22"/>
          <w:szCs w:val="22"/>
        </w:rPr>
      </w:pPr>
    </w:p>
    <w:p w:rsidR="00D06216" w:rsidRDefault="00D06216" w:rsidP="0047264E">
      <w:pPr>
        <w:tabs>
          <w:tab w:val="left" w:pos="3720"/>
        </w:tabs>
        <w:jc w:val="center"/>
        <w:rPr>
          <w:rFonts w:ascii="Tahoma" w:hAnsi="Tahoma" w:cs="Tahoma"/>
          <w:b/>
          <w:bCs/>
          <w:sz w:val="22"/>
          <w:szCs w:val="22"/>
        </w:rPr>
      </w:pPr>
    </w:p>
    <w:p w:rsidR="00D06216" w:rsidRDefault="00D06216" w:rsidP="0047264E">
      <w:pPr>
        <w:tabs>
          <w:tab w:val="left" w:pos="3720"/>
        </w:tabs>
        <w:jc w:val="center"/>
        <w:rPr>
          <w:rFonts w:ascii="Tahoma" w:hAnsi="Tahoma" w:cs="Tahoma"/>
          <w:b/>
          <w:bCs/>
          <w:sz w:val="22"/>
          <w:szCs w:val="22"/>
        </w:rPr>
      </w:pPr>
    </w:p>
    <w:p w:rsidR="00D06216" w:rsidRDefault="00D06216" w:rsidP="0047264E">
      <w:pPr>
        <w:tabs>
          <w:tab w:val="left" w:pos="3720"/>
        </w:tabs>
        <w:jc w:val="center"/>
        <w:rPr>
          <w:rFonts w:ascii="Tahoma" w:hAnsi="Tahoma" w:cs="Tahoma"/>
          <w:b/>
          <w:bCs/>
          <w:sz w:val="22"/>
          <w:szCs w:val="22"/>
        </w:rPr>
      </w:pPr>
    </w:p>
    <w:p w:rsidR="00D06216" w:rsidRDefault="00D06216" w:rsidP="0047264E">
      <w:pPr>
        <w:tabs>
          <w:tab w:val="left" w:pos="3720"/>
        </w:tabs>
        <w:jc w:val="center"/>
        <w:rPr>
          <w:rFonts w:ascii="Tahoma" w:hAnsi="Tahoma" w:cs="Tahoma"/>
          <w:b/>
          <w:bCs/>
          <w:sz w:val="22"/>
          <w:szCs w:val="22"/>
        </w:rPr>
      </w:pPr>
    </w:p>
    <w:p w:rsidR="0047264E" w:rsidRPr="00FF5A2F" w:rsidRDefault="0047264E" w:rsidP="0047264E">
      <w:pPr>
        <w:tabs>
          <w:tab w:val="left" w:pos="3720"/>
        </w:tabs>
        <w:jc w:val="center"/>
        <w:rPr>
          <w:rFonts w:ascii="Tahoma" w:hAnsi="Tahoma" w:cs="Tahoma"/>
          <w:b/>
          <w:bCs/>
          <w:sz w:val="22"/>
          <w:szCs w:val="22"/>
        </w:rPr>
      </w:pPr>
      <w:r w:rsidRPr="00FF5A2F">
        <w:rPr>
          <w:rFonts w:ascii="Tahoma" w:hAnsi="Tahoma" w:cs="Tahoma"/>
          <w:b/>
          <w:bCs/>
          <w:sz w:val="22"/>
          <w:szCs w:val="22"/>
        </w:rPr>
        <w:t>PREŞEDINTELE</w:t>
      </w:r>
    </w:p>
    <w:p w:rsidR="0047264E" w:rsidRPr="00FF5A2F" w:rsidRDefault="0047264E" w:rsidP="0047264E">
      <w:pPr>
        <w:pStyle w:val="Titlu4"/>
        <w:rPr>
          <w:rFonts w:ascii="Tahoma" w:hAnsi="Tahoma" w:cs="Tahoma"/>
          <w:sz w:val="22"/>
          <w:szCs w:val="22"/>
        </w:rPr>
      </w:pPr>
      <w:r w:rsidRPr="00FF5A2F">
        <w:rPr>
          <w:rFonts w:ascii="Tahoma" w:hAnsi="Tahoma" w:cs="Tahoma"/>
          <w:sz w:val="22"/>
          <w:szCs w:val="22"/>
        </w:rPr>
        <w:t>Comitetului Judeţean pentru Situaţii de Urgenţă</w:t>
      </w:r>
    </w:p>
    <w:p w:rsidR="0047264E" w:rsidRPr="00FF5A2F" w:rsidRDefault="0047264E" w:rsidP="0047264E">
      <w:pPr>
        <w:tabs>
          <w:tab w:val="left" w:pos="4100"/>
        </w:tabs>
        <w:jc w:val="center"/>
        <w:rPr>
          <w:rFonts w:ascii="Tahoma" w:hAnsi="Tahoma" w:cs="Tahoma"/>
          <w:b/>
          <w:bCs/>
          <w:sz w:val="22"/>
          <w:szCs w:val="22"/>
        </w:rPr>
      </w:pPr>
      <w:r w:rsidRPr="00FF5A2F">
        <w:rPr>
          <w:rFonts w:ascii="Tahoma" w:hAnsi="Tahoma" w:cs="Tahoma"/>
          <w:b/>
          <w:bCs/>
          <w:sz w:val="22"/>
          <w:szCs w:val="22"/>
        </w:rPr>
        <w:t>P R E F E C T,</w:t>
      </w:r>
    </w:p>
    <w:p w:rsidR="0047264E" w:rsidRPr="00FF5A2F" w:rsidRDefault="0047264E" w:rsidP="0047264E">
      <w:pPr>
        <w:tabs>
          <w:tab w:val="left" w:pos="4100"/>
        </w:tabs>
        <w:jc w:val="center"/>
        <w:rPr>
          <w:rFonts w:ascii="Tahoma" w:hAnsi="Tahoma" w:cs="Tahoma"/>
          <w:b/>
          <w:bCs/>
          <w:sz w:val="22"/>
          <w:szCs w:val="22"/>
        </w:rPr>
      </w:pPr>
    </w:p>
    <w:p w:rsidR="00D8217F" w:rsidRPr="005F4DD9" w:rsidRDefault="0047264E" w:rsidP="005F4DD9">
      <w:pPr>
        <w:tabs>
          <w:tab w:val="left" w:pos="4100"/>
        </w:tabs>
        <w:jc w:val="center"/>
        <w:rPr>
          <w:rFonts w:ascii="Tahoma" w:hAnsi="Tahoma" w:cs="Tahoma"/>
          <w:b/>
          <w:bCs/>
          <w:sz w:val="22"/>
          <w:szCs w:val="22"/>
        </w:rPr>
      </w:pPr>
      <w:r w:rsidRPr="00FF5A2F">
        <w:rPr>
          <w:rFonts w:ascii="Tahoma" w:hAnsi="Tahoma" w:cs="Tahoma"/>
          <w:b/>
          <w:bCs/>
          <w:sz w:val="22"/>
          <w:szCs w:val="22"/>
        </w:rPr>
        <w:t>IORDAN ALEXANDRU-CRISTIAN</w:t>
      </w:r>
    </w:p>
    <w:sectPr w:rsidR="00D8217F" w:rsidRPr="005F4DD9" w:rsidSect="00393387">
      <w:pgSz w:w="11906" w:h="16838"/>
      <w:pgMar w:top="426" w:right="566"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64B29"/>
    <w:multiLevelType w:val="hybridMultilevel"/>
    <w:tmpl w:val="30F6C46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E132C0B"/>
    <w:multiLevelType w:val="hybridMultilevel"/>
    <w:tmpl w:val="574EBF28"/>
    <w:lvl w:ilvl="0" w:tplc="51963F28">
      <w:numFmt w:val="bullet"/>
      <w:lvlText w:val="-"/>
      <w:lvlJc w:val="left"/>
      <w:pPr>
        <w:ind w:left="1068" w:hanging="360"/>
      </w:pPr>
      <w:rPr>
        <w:rFonts w:ascii="Tahoma" w:eastAsia="Times New Roman" w:hAnsi="Tahoma" w:cs="Tahoma"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 w15:restartNumberingAfterBreak="0">
    <w:nsid w:val="17694763"/>
    <w:multiLevelType w:val="hybridMultilevel"/>
    <w:tmpl w:val="62CCB908"/>
    <w:lvl w:ilvl="0" w:tplc="5AF874E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F0E5D45"/>
    <w:multiLevelType w:val="hybridMultilevel"/>
    <w:tmpl w:val="C000400C"/>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 w15:restartNumberingAfterBreak="0">
    <w:nsid w:val="2F4A57B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FD949A9"/>
    <w:multiLevelType w:val="hybridMultilevel"/>
    <w:tmpl w:val="6A84C19A"/>
    <w:lvl w:ilvl="0" w:tplc="8004A86A">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4FC6A63"/>
    <w:multiLevelType w:val="multilevel"/>
    <w:tmpl w:val="29DC3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FC57B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DAC1327"/>
    <w:multiLevelType w:val="multilevel"/>
    <w:tmpl w:val="CEF4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7F2944"/>
    <w:multiLevelType w:val="hybridMultilevel"/>
    <w:tmpl w:val="CE3E99B6"/>
    <w:lvl w:ilvl="0" w:tplc="CA48DDA6">
      <w:numFmt w:val="bullet"/>
      <w:lvlText w:val="-"/>
      <w:lvlJc w:val="left"/>
      <w:pPr>
        <w:ind w:left="1068" w:hanging="360"/>
      </w:pPr>
      <w:rPr>
        <w:rFonts w:ascii="Tahoma" w:eastAsia="Times New Roman" w:hAnsi="Tahoma" w:cs="Tahoma"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0" w15:restartNumberingAfterBreak="0">
    <w:nsid w:val="70AA6EE1"/>
    <w:multiLevelType w:val="hybridMultilevel"/>
    <w:tmpl w:val="7A5C922C"/>
    <w:lvl w:ilvl="0" w:tplc="D19A9166">
      <w:numFmt w:val="bullet"/>
      <w:lvlText w:val="-"/>
      <w:lvlJc w:val="left"/>
      <w:pPr>
        <w:ind w:left="1068" w:hanging="360"/>
      </w:pPr>
      <w:rPr>
        <w:rFonts w:ascii="Tahoma" w:eastAsia="Times New Roman" w:hAnsi="Tahoma" w:cs="Tahoma"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6"/>
  </w:num>
  <w:num w:numId="4">
    <w:abstractNumId w:val="8"/>
  </w:num>
  <w:num w:numId="5">
    <w:abstractNumId w:val="0"/>
  </w:num>
  <w:num w:numId="6">
    <w:abstractNumId w:val="7"/>
  </w:num>
  <w:num w:numId="7">
    <w:abstractNumId w:val="4"/>
  </w:num>
  <w:num w:numId="8">
    <w:abstractNumId w:val="2"/>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64E"/>
    <w:rsid w:val="00025ABD"/>
    <w:rsid w:val="00093EBB"/>
    <w:rsid w:val="000C1C42"/>
    <w:rsid w:val="000D7685"/>
    <w:rsid w:val="000E0B6E"/>
    <w:rsid w:val="000F0DF5"/>
    <w:rsid w:val="0012179E"/>
    <w:rsid w:val="001516F5"/>
    <w:rsid w:val="0019552D"/>
    <w:rsid w:val="00196E81"/>
    <w:rsid w:val="00226CEE"/>
    <w:rsid w:val="002568F5"/>
    <w:rsid w:val="00282117"/>
    <w:rsid w:val="00287710"/>
    <w:rsid w:val="002E3743"/>
    <w:rsid w:val="003355A7"/>
    <w:rsid w:val="00364D37"/>
    <w:rsid w:val="003835B6"/>
    <w:rsid w:val="00393387"/>
    <w:rsid w:val="004067BD"/>
    <w:rsid w:val="004160B9"/>
    <w:rsid w:val="004211BF"/>
    <w:rsid w:val="00434DC2"/>
    <w:rsid w:val="0044153E"/>
    <w:rsid w:val="0047264E"/>
    <w:rsid w:val="004C1173"/>
    <w:rsid w:val="004D6DC2"/>
    <w:rsid w:val="00511294"/>
    <w:rsid w:val="005125B8"/>
    <w:rsid w:val="005232FC"/>
    <w:rsid w:val="005254F6"/>
    <w:rsid w:val="00552AEE"/>
    <w:rsid w:val="00560A17"/>
    <w:rsid w:val="005870DE"/>
    <w:rsid w:val="00592D5B"/>
    <w:rsid w:val="005937DE"/>
    <w:rsid w:val="005A72B9"/>
    <w:rsid w:val="005B44B3"/>
    <w:rsid w:val="005F4DD9"/>
    <w:rsid w:val="00612690"/>
    <w:rsid w:val="006452CD"/>
    <w:rsid w:val="0064754C"/>
    <w:rsid w:val="00663053"/>
    <w:rsid w:val="00671C6E"/>
    <w:rsid w:val="007048A2"/>
    <w:rsid w:val="00733A6E"/>
    <w:rsid w:val="0076387A"/>
    <w:rsid w:val="00772B1C"/>
    <w:rsid w:val="00776FF5"/>
    <w:rsid w:val="007A1B7F"/>
    <w:rsid w:val="007B0D48"/>
    <w:rsid w:val="007C55F7"/>
    <w:rsid w:val="008031AB"/>
    <w:rsid w:val="008224DF"/>
    <w:rsid w:val="00854759"/>
    <w:rsid w:val="0086779B"/>
    <w:rsid w:val="0087237C"/>
    <w:rsid w:val="00872A4A"/>
    <w:rsid w:val="008903B9"/>
    <w:rsid w:val="008E5842"/>
    <w:rsid w:val="008F09A0"/>
    <w:rsid w:val="008F3DB5"/>
    <w:rsid w:val="00924A3A"/>
    <w:rsid w:val="009861E5"/>
    <w:rsid w:val="00A762C8"/>
    <w:rsid w:val="00AA3796"/>
    <w:rsid w:val="00AC2C1B"/>
    <w:rsid w:val="00B711F6"/>
    <w:rsid w:val="00BD53E2"/>
    <w:rsid w:val="00BE501E"/>
    <w:rsid w:val="00C35170"/>
    <w:rsid w:val="00C52F6D"/>
    <w:rsid w:val="00C6626C"/>
    <w:rsid w:val="00C721D1"/>
    <w:rsid w:val="00CC71C4"/>
    <w:rsid w:val="00D06216"/>
    <w:rsid w:val="00D145C3"/>
    <w:rsid w:val="00D21A8A"/>
    <w:rsid w:val="00D2304A"/>
    <w:rsid w:val="00D34EC0"/>
    <w:rsid w:val="00D368CD"/>
    <w:rsid w:val="00D368DB"/>
    <w:rsid w:val="00D8217F"/>
    <w:rsid w:val="00DA6C07"/>
    <w:rsid w:val="00DD0B0F"/>
    <w:rsid w:val="00DD34E6"/>
    <w:rsid w:val="00E04BBE"/>
    <w:rsid w:val="00E63B56"/>
    <w:rsid w:val="00E774D2"/>
    <w:rsid w:val="00E85BCD"/>
    <w:rsid w:val="00ED78D2"/>
    <w:rsid w:val="00F1788F"/>
    <w:rsid w:val="00F70BC9"/>
    <w:rsid w:val="00F827D6"/>
    <w:rsid w:val="00F935B0"/>
    <w:rsid w:val="00FA2457"/>
    <w:rsid w:val="00FB0DED"/>
    <w:rsid w:val="00FD1F3A"/>
    <w:rsid w:val="00FE2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00F20"/>
  <w15:docId w15:val="{261D4138-6D7F-446B-A977-FCAB683C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64E"/>
    <w:pPr>
      <w:spacing w:after="0" w:line="240" w:lineRule="auto"/>
    </w:pPr>
    <w:rPr>
      <w:rFonts w:ascii="Times New Roman" w:eastAsia="Times New Roman" w:hAnsi="Times New Roman" w:cs="Times New Roman"/>
      <w:sz w:val="24"/>
      <w:szCs w:val="24"/>
      <w:lang w:val="ro-RO" w:eastAsia="ro-RO"/>
    </w:rPr>
  </w:style>
  <w:style w:type="paragraph" w:styleId="Titlu1">
    <w:name w:val="heading 1"/>
    <w:basedOn w:val="Normal"/>
    <w:next w:val="Normal"/>
    <w:link w:val="Titlu1Caracter"/>
    <w:qFormat/>
    <w:rsid w:val="0047264E"/>
    <w:pPr>
      <w:keepNext/>
      <w:outlineLvl w:val="0"/>
    </w:pPr>
  </w:style>
  <w:style w:type="paragraph" w:styleId="Titlu2">
    <w:name w:val="heading 2"/>
    <w:basedOn w:val="Normal"/>
    <w:next w:val="Normal"/>
    <w:link w:val="Titlu2Caracter"/>
    <w:qFormat/>
    <w:rsid w:val="0047264E"/>
    <w:pPr>
      <w:keepNext/>
      <w:tabs>
        <w:tab w:val="left" w:pos="3280"/>
      </w:tabs>
      <w:jc w:val="center"/>
      <w:outlineLvl w:val="1"/>
    </w:pPr>
    <w:rPr>
      <w:b/>
      <w:bCs/>
      <w:sz w:val="32"/>
    </w:rPr>
  </w:style>
  <w:style w:type="paragraph" w:styleId="Titlu4">
    <w:name w:val="heading 4"/>
    <w:basedOn w:val="Normal"/>
    <w:next w:val="Normal"/>
    <w:link w:val="Titlu4Caracter"/>
    <w:qFormat/>
    <w:rsid w:val="0047264E"/>
    <w:pPr>
      <w:keepNext/>
      <w:tabs>
        <w:tab w:val="left" w:pos="3720"/>
      </w:tabs>
      <w:jc w:val="center"/>
      <w:outlineLvl w:val="3"/>
    </w:pPr>
    <w:rPr>
      <w:b/>
      <w:bCs/>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47264E"/>
    <w:rPr>
      <w:rFonts w:ascii="Times New Roman" w:eastAsia="Times New Roman" w:hAnsi="Times New Roman" w:cs="Times New Roman"/>
      <w:sz w:val="24"/>
      <w:szCs w:val="24"/>
      <w:lang w:val="ro-RO" w:eastAsia="ro-RO"/>
    </w:rPr>
  </w:style>
  <w:style w:type="character" w:customStyle="1" w:styleId="Titlu2Caracter">
    <w:name w:val="Titlu 2 Caracter"/>
    <w:basedOn w:val="Fontdeparagrafimplicit"/>
    <w:link w:val="Titlu2"/>
    <w:rsid w:val="0047264E"/>
    <w:rPr>
      <w:rFonts w:ascii="Times New Roman" w:eastAsia="Times New Roman" w:hAnsi="Times New Roman" w:cs="Times New Roman"/>
      <w:b/>
      <w:bCs/>
      <w:sz w:val="32"/>
      <w:szCs w:val="24"/>
      <w:lang w:val="ro-RO" w:eastAsia="ro-RO"/>
    </w:rPr>
  </w:style>
  <w:style w:type="character" w:customStyle="1" w:styleId="Titlu4Caracter">
    <w:name w:val="Titlu 4 Caracter"/>
    <w:basedOn w:val="Fontdeparagrafimplicit"/>
    <w:link w:val="Titlu4"/>
    <w:rsid w:val="0047264E"/>
    <w:rPr>
      <w:rFonts w:ascii="Times New Roman" w:eastAsia="Times New Roman" w:hAnsi="Times New Roman" w:cs="Times New Roman"/>
      <w:b/>
      <w:bCs/>
      <w:sz w:val="28"/>
      <w:szCs w:val="24"/>
      <w:lang w:val="ro-RO" w:eastAsia="ro-RO"/>
    </w:rPr>
  </w:style>
  <w:style w:type="paragraph" w:customStyle="1" w:styleId="NoSpacing1">
    <w:name w:val="No Spacing1"/>
    <w:qFormat/>
    <w:rsid w:val="0047264E"/>
    <w:pPr>
      <w:spacing w:after="0" w:line="240" w:lineRule="auto"/>
    </w:pPr>
    <w:rPr>
      <w:rFonts w:ascii="Times New Roman" w:eastAsia="Times New Roman" w:hAnsi="Times New Roman" w:cs="Times New Roman"/>
      <w:sz w:val="24"/>
      <w:szCs w:val="24"/>
      <w:lang w:val="ro-RO"/>
    </w:rPr>
  </w:style>
  <w:style w:type="paragraph" w:customStyle="1" w:styleId="Frspaiere1">
    <w:name w:val="Fără spațiere1"/>
    <w:qFormat/>
    <w:rsid w:val="00A762C8"/>
    <w:pPr>
      <w:spacing w:after="0" w:line="240" w:lineRule="auto"/>
    </w:pPr>
    <w:rPr>
      <w:rFonts w:ascii="Times New Roman" w:eastAsia="Times New Roman" w:hAnsi="Times New Roman" w:cs="Times New Roman"/>
      <w:sz w:val="24"/>
      <w:szCs w:val="24"/>
      <w:lang w:val="ro-RO"/>
    </w:rPr>
  </w:style>
  <w:style w:type="paragraph" w:styleId="TextnBalon">
    <w:name w:val="Balloon Text"/>
    <w:basedOn w:val="Normal"/>
    <w:link w:val="TextnBalonCaracter"/>
    <w:uiPriority w:val="99"/>
    <w:semiHidden/>
    <w:unhideWhenUsed/>
    <w:rsid w:val="002568F5"/>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568F5"/>
    <w:rPr>
      <w:rFonts w:ascii="Tahoma" w:eastAsia="Times New Roman" w:hAnsi="Tahoma" w:cs="Tahoma"/>
      <w:sz w:val="16"/>
      <w:szCs w:val="16"/>
      <w:lang w:val="ro-RO" w:eastAsia="ro-RO"/>
    </w:rPr>
  </w:style>
  <w:style w:type="paragraph" w:customStyle="1" w:styleId="Frspaiere2">
    <w:name w:val="Fără spațiere2"/>
    <w:qFormat/>
    <w:rsid w:val="00434DC2"/>
    <w:pPr>
      <w:spacing w:after="0" w:line="240" w:lineRule="auto"/>
    </w:pPr>
    <w:rPr>
      <w:rFonts w:ascii="Times New Roman" w:eastAsia="Times New Roman" w:hAnsi="Times New Roman" w:cs="Times New Roman"/>
      <w:sz w:val="24"/>
      <w:szCs w:val="24"/>
      <w:lang w:val="ro-RO"/>
    </w:rPr>
  </w:style>
  <w:style w:type="paragraph" w:styleId="Listparagraf">
    <w:name w:val="List Paragraph"/>
    <w:basedOn w:val="Normal"/>
    <w:uiPriority w:val="34"/>
    <w:qFormat/>
    <w:rsid w:val="00523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30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976</Words>
  <Characters>5566</Characters>
  <Application>Microsoft Office Word</Application>
  <DocSecurity>0</DocSecurity>
  <Lines>46</Lines>
  <Paragraphs>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DanaPetroschi</dc:creator>
  <cp:lastModifiedBy>Franga Elena</cp:lastModifiedBy>
  <cp:revision>12</cp:revision>
  <cp:lastPrinted>2020-08-05T12:56:00Z</cp:lastPrinted>
  <dcterms:created xsi:type="dcterms:W3CDTF">2020-08-04T12:55:00Z</dcterms:created>
  <dcterms:modified xsi:type="dcterms:W3CDTF">2020-08-10T04:01:00Z</dcterms:modified>
</cp:coreProperties>
</file>