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FB" w:rsidRPr="00BE6969" w:rsidRDefault="00855DFB" w:rsidP="00855DFB">
      <w:pPr>
        <w:jc w:val="right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szCs w:val="24"/>
        </w:rPr>
        <w:t xml:space="preserve">ANEXA  2 la Anunțul nr. </w:t>
      </w:r>
      <w:r>
        <w:rPr>
          <w:rFonts w:ascii="Tahoma" w:hAnsi="Tahoma" w:cs="Tahoma"/>
          <w:szCs w:val="24"/>
        </w:rPr>
        <w:t>12568/14.09.2020</w:t>
      </w:r>
    </w:p>
    <w:p w:rsidR="00855DFB" w:rsidRDefault="00855DFB" w:rsidP="00855DFB">
      <w:pPr>
        <w:tabs>
          <w:tab w:val="num" w:pos="720"/>
          <w:tab w:val="left" w:pos="1140"/>
        </w:tabs>
        <w:ind w:left="90"/>
        <w:jc w:val="both"/>
        <w:rPr>
          <w:rFonts w:ascii="Tahoma" w:hAnsi="Tahoma" w:cs="Tahoma"/>
          <w:b/>
          <w:bCs/>
          <w:szCs w:val="24"/>
        </w:rPr>
      </w:pPr>
    </w:p>
    <w:p w:rsidR="00855DFB" w:rsidRPr="00BE6969" w:rsidRDefault="00855DFB" w:rsidP="00855DFB">
      <w:pPr>
        <w:jc w:val="center"/>
        <w:rPr>
          <w:rFonts w:ascii="Tahoma" w:hAnsi="Tahoma" w:cs="Tahoma"/>
          <w:b/>
          <w:szCs w:val="24"/>
        </w:rPr>
      </w:pPr>
      <w:r w:rsidRPr="003807D4">
        <w:rPr>
          <w:rFonts w:ascii="Tahoma" w:hAnsi="Tahoma" w:cs="Tahoma"/>
          <w:b/>
          <w:szCs w:val="24"/>
        </w:rPr>
        <w:t>BIBLIOGRAFIE</w:t>
      </w:r>
      <w:r>
        <w:rPr>
          <w:rFonts w:ascii="Tahoma" w:hAnsi="Tahoma" w:cs="Tahoma"/>
          <w:b/>
          <w:szCs w:val="24"/>
        </w:rPr>
        <w:t xml:space="preserve"> </w:t>
      </w:r>
    </w:p>
    <w:p w:rsidR="00855DFB" w:rsidRPr="00510CAE" w:rsidRDefault="00855DFB" w:rsidP="00855DFB">
      <w:pPr>
        <w:tabs>
          <w:tab w:val="num" w:pos="720"/>
          <w:tab w:val="left" w:pos="1140"/>
        </w:tabs>
        <w:ind w:left="90"/>
        <w:jc w:val="both"/>
        <w:rPr>
          <w:rFonts w:ascii="Tahoma" w:hAnsi="Tahoma" w:cs="Tahoma"/>
          <w:b/>
          <w:bCs/>
          <w:szCs w:val="24"/>
        </w:rPr>
      </w:pPr>
      <w:r w:rsidRPr="00BE6969">
        <w:rPr>
          <w:rFonts w:ascii="Tahoma" w:hAnsi="Tahoma" w:cs="Tahoma"/>
          <w:szCs w:val="24"/>
        </w:rPr>
        <w:t xml:space="preserve">       </w:t>
      </w:r>
      <w:r w:rsidRPr="002E4E7A">
        <w:rPr>
          <w:rFonts w:ascii="Tahoma" w:hAnsi="Tahoma" w:cs="Tahoma"/>
          <w:b/>
          <w:bCs/>
          <w:szCs w:val="24"/>
        </w:rPr>
        <w:t>p</w:t>
      </w:r>
      <w:r w:rsidRPr="00510CAE">
        <w:rPr>
          <w:rFonts w:ascii="Tahoma" w:hAnsi="Tahoma" w:cs="Tahoma"/>
          <w:b/>
          <w:bCs/>
          <w:szCs w:val="24"/>
        </w:rPr>
        <w:t>entru examenul de promovare în gradul profesional imediat superior celui deținut din cadrul Serviciului juridic și contencios administrativ- Compartiment Aplicare acte cu caracter reparatoriu si procese electorale</w:t>
      </w:r>
    </w:p>
    <w:p w:rsidR="00855DFB" w:rsidRDefault="00855DFB" w:rsidP="00855DFB">
      <w:pPr>
        <w:tabs>
          <w:tab w:val="num" w:pos="720"/>
          <w:tab w:val="left" w:pos="1140"/>
        </w:tabs>
        <w:ind w:left="90"/>
        <w:jc w:val="both"/>
        <w:rPr>
          <w:rFonts w:ascii="Tahoma" w:hAnsi="Tahoma" w:cs="Tahoma"/>
          <w:szCs w:val="24"/>
        </w:rPr>
      </w:pPr>
    </w:p>
    <w:p w:rsidR="00855DFB" w:rsidRDefault="00855DFB" w:rsidP="00855DFB">
      <w:pPr>
        <w:tabs>
          <w:tab w:val="num" w:pos="720"/>
          <w:tab w:val="left" w:pos="1140"/>
        </w:tabs>
        <w:ind w:left="90"/>
        <w:jc w:val="both"/>
        <w:rPr>
          <w:rFonts w:ascii="Tahoma" w:hAnsi="Tahoma" w:cs="Tahoma"/>
          <w:szCs w:val="24"/>
        </w:rPr>
      </w:pPr>
    </w:p>
    <w:p w:rsidR="00855DFB" w:rsidRDefault="00855DFB" w:rsidP="00855DFB">
      <w:pPr>
        <w:ind w:firstLine="708"/>
        <w:jc w:val="both"/>
        <w:rPr>
          <w:rFonts w:ascii="Tahoma" w:hAnsi="Tahoma" w:cs="Tahoma"/>
          <w:szCs w:val="24"/>
        </w:rPr>
      </w:pPr>
      <w:r w:rsidRPr="00BE6969">
        <w:rPr>
          <w:rFonts w:ascii="Tahoma" w:hAnsi="Tahoma" w:cs="Tahoma"/>
          <w:b/>
          <w:szCs w:val="24"/>
          <w:u w:val="single"/>
        </w:rPr>
        <w:t>Bibliografia</w:t>
      </w:r>
      <w:r w:rsidRPr="00BE6969">
        <w:rPr>
          <w:rFonts w:ascii="Tahoma" w:hAnsi="Tahoma" w:cs="Tahoma"/>
          <w:szCs w:val="24"/>
        </w:rPr>
        <w:t>:</w:t>
      </w:r>
    </w:p>
    <w:p w:rsidR="00855DFB" w:rsidRDefault="00855DFB" w:rsidP="00855DFB">
      <w:pPr>
        <w:jc w:val="both"/>
        <w:rPr>
          <w:rFonts w:ascii="Tahoma" w:hAnsi="Tahoma" w:cs="Tahoma"/>
          <w:szCs w:val="24"/>
        </w:rPr>
      </w:pPr>
    </w:p>
    <w:p w:rsidR="00855DFB" w:rsidRPr="00490C64" w:rsidRDefault="00855DFB" w:rsidP="00855DFB">
      <w:pPr>
        <w:pStyle w:val="NormalWeb"/>
        <w:numPr>
          <w:ilvl w:val="0"/>
          <w:numId w:val="1"/>
        </w:numPr>
        <w:ind w:left="425" w:hanging="357"/>
        <w:jc w:val="both"/>
        <w:rPr>
          <w:rFonts w:ascii="Tahoma" w:hAnsi="Tahoma" w:cs="Tahoma"/>
          <w:lang w:val="ro-RO"/>
        </w:rPr>
      </w:pPr>
      <w:r w:rsidRPr="00490C64">
        <w:rPr>
          <w:rFonts w:ascii="Tahoma" w:hAnsi="Tahoma" w:cs="Tahoma"/>
          <w:lang w:val="ro-RO"/>
        </w:rPr>
        <w:t>Constituţia României, republicată;</w:t>
      </w:r>
    </w:p>
    <w:p w:rsidR="00855DFB" w:rsidRDefault="00855DFB" w:rsidP="00855DFB">
      <w:pPr>
        <w:pStyle w:val="NormalWeb"/>
        <w:numPr>
          <w:ilvl w:val="0"/>
          <w:numId w:val="1"/>
        </w:numPr>
        <w:ind w:left="426"/>
        <w:jc w:val="both"/>
        <w:rPr>
          <w:rFonts w:ascii="Tahoma" w:hAnsi="Tahoma" w:cs="Tahoma"/>
          <w:lang w:val="ro-RO"/>
        </w:rPr>
      </w:pPr>
      <w:bookmarkStart w:id="0" w:name="_Hlk50985494"/>
      <w:r w:rsidRPr="00490C64">
        <w:rPr>
          <w:rFonts w:ascii="Tahoma" w:hAnsi="Tahoma" w:cs="Tahoma"/>
          <w:lang w:val="ro-RO"/>
        </w:rPr>
        <w:t>Ordonanţa de urgenţă a Guvernului nr. 57/2019,</w:t>
      </w:r>
      <w:r w:rsidRPr="00490C64">
        <w:rPr>
          <w:rFonts w:ascii="Tahoma" w:hAnsi="Tahoma" w:cs="Tahoma"/>
        </w:rPr>
        <w:t xml:space="preserve"> </w:t>
      </w:r>
      <w:r w:rsidRPr="00337E19">
        <w:rPr>
          <w:rFonts w:ascii="Tahoma" w:hAnsi="Tahoma" w:cs="Tahoma"/>
          <w:i/>
          <w:iCs/>
        </w:rPr>
        <w:t>privind Codul administrativ</w:t>
      </w:r>
      <w:r>
        <w:rPr>
          <w:rFonts w:ascii="Tahoma" w:hAnsi="Tahoma" w:cs="Tahoma"/>
        </w:rPr>
        <w:t>,</w:t>
      </w:r>
      <w:r w:rsidRPr="00490C64">
        <w:rPr>
          <w:rFonts w:ascii="Tahoma" w:hAnsi="Tahoma" w:cs="Tahoma"/>
          <w:lang w:val="ro-RO"/>
        </w:rPr>
        <w:t xml:space="preserve"> cu modificările şi completările ulterioare</w:t>
      </w:r>
      <w:r>
        <w:rPr>
          <w:rFonts w:ascii="Tahoma" w:hAnsi="Tahoma" w:cs="Tahoma"/>
          <w:lang w:val="ro-RO"/>
        </w:rPr>
        <w:t>:</w:t>
      </w:r>
    </w:p>
    <w:p w:rsidR="00855DFB" w:rsidRDefault="00855DFB" w:rsidP="00855DFB">
      <w:pPr>
        <w:pStyle w:val="NormalWeb"/>
        <w:ind w:left="426"/>
        <w:jc w:val="both"/>
        <w:rPr>
          <w:rFonts w:ascii="Tahoma" w:hAnsi="Tahoma" w:cs="Tahoma"/>
          <w:lang w:val="ro-RO"/>
        </w:rPr>
      </w:pPr>
      <w:bookmarkStart w:id="1" w:name="_Hlk50985460"/>
      <w:r>
        <w:rPr>
          <w:rFonts w:ascii="Tahoma" w:hAnsi="Tahoma" w:cs="Tahoma"/>
          <w:lang w:val="ro-RO"/>
        </w:rPr>
        <w:t>-  Partea a III-a Administrația publică locală – Titlul I, IV, V, VI, VII</w:t>
      </w:r>
    </w:p>
    <w:p w:rsidR="00855DFB" w:rsidRDefault="00855DFB" w:rsidP="00855DFB">
      <w:pPr>
        <w:pStyle w:val="NormalWeb"/>
        <w:ind w:left="426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  Partea a IV-a, Prefectul, Instituția prefectului și serviciile publice deconcentrate</w:t>
      </w:r>
    </w:p>
    <w:bookmarkEnd w:id="1"/>
    <w:p w:rsidR="00855DFB" w:rsidRPr="00490C64" w:rsidRDefault="00855DFB" w:rsidP="00855DFB">
      <w:pPr>
        <w:pStyle w:val="NormalWeb"/>
        <w:ind w:left="426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- Partea a VI-a - </w:t>
      </w:r>
      <w:r w:rsidRPr="00701A6A">
        <w:rPr>
          <w:rFonts w:ascii="Tahoma" w:hAnsi="Tahoma" w:cs="Tahoma"/>
        </w:rPr>
        <w:t>Statutul funcţionarilor publici, prevederi aplicabile personalului contractual din administraţia publică şi evidenţa personalului plătit din fonduri publice</w:t>
      </w:r>
      <w:r>
        <w:rPr>
          <w:rFonts w:ascii="Tahoma" w:hAnsi="Tahoma" w:cs="Tahoma"/>
        </w:rPr>
        <w:t xml:space="preserve"> – Titlul I și II;</w:t>
      </w:r>
    </w:p>
    <w:bookmarkEnd w:id="0"/>
    <w:p w:rsidR="00855DFB" w:rsidRPr="00490C64" w:rsidRDefault="00855DFB" w:rsidP="00855DFB">
      <w:pPr>
        <w:pStyle w:val="NormalWeb"/>
        <w:numPr>
          <w:ilvl w:val="0"/>
          <w:numId w:val="1"/>
        </w:numPr>
        <w:ind w:left="426"/>
        <w:jc w:val="both"/>
        <w:rPr>
          <w:rFonts w:ascii="Tahoma" w:hAnsi="Tahoma" w:cs="Tahoma"/>
          <w:lang w:val="ro-RO"/>
        </w:rPr>
      </w:pPr>
      <w:r w:rsidRPr="00490C64">
        <w:rPr>
          <w:rFonts w:ascii="Tahoma" w:hAnsi="Tahoma" w:cs="Tahoma"/>
          <w:lang w:val="ro-RO"/>
        </w:rPr>
        <w:t xml:space="preserve">Ordonanţa </w:t>
      </w:r>
      <w:r>
        <w:rPr>
          <w:rFonts w:ascii="Tahoma" w:hAnsi="Tahoma" w:cs="Tahoma"/>
          <w:lang w:val="ro-RO"/>
        </w:rPr>
        <w:t xml:space="preserve">de urgență </w:t>
      </w:r>
      <w:r w:rsidRPr="00490C64">
        <w:rPr>
          <w:rFonts w:ascii="Tahoma" w:hAnsi="Tahoma" w:cs="Tahoma"/>
          <w:lang w:val="ro-RO"/>
        </w:rPr>
        <w:t xml:space="preserve">Guvernului nr. 137/2000 </w:t>
      </w:r>
      <w:r w:rsidRPr="00337E19">
        <w:rPr>
          <w:rFonts w:ascii="Tahoma" w:hAnsi="Tahoma" w:cs="Tahoma"/>
          <w:i/>
          <w:iCs/>
          <w:lang w:val="ro-RO"/>
        </w:rPr>
        <w:t>privind prevenirea şi sancţionarea tuturor formelor de discriminare</w:t>
      </w:r>
      <w:r w:rsidRPr="00490C64">
        <w:rPr>
          <w:rFonts w:ascii="Tahoma" w:hAnsi="Tahoma" w:cs="Tahoma"/>
          <w:lang w:val="ro-RO"/>
        </w:rPr>
        <w:t>, republicată, cu modificările şi completările ulterioare;</w:t>
      </w:r>
    </w:p>
    <w:p w:rsidR="00855DFB" w:rsidRPr="00490C64" w:rsidRDefault="00855DFB" w:rsidP="00855DFB">
      <w:pPr>
        <w:pStyle w:val="NormalWeb"/>
        <w:numPr>
          <w:ilvl w:val="0"/>
          <w:numId w:val="1"/>
        </w:numPr>
        <w:ind w:left="426"/>
        <w:jc w:val="both"/>
        <w:rPr>
          <w:rFonts w:ascii="Tahoma" w:hAnsi="Tahoma" w:cs="Tahoma"/>
          <w:lang w:val="ro-RO"/>
        </w:rPr>
      </w:pPr>
      <w:r w:rsidRPr="00490C64">
        <w:rPr>
          <w:rFonts w:ascii="Tahoma" w:hAnsi="Tahoma" w:cs="Tahoma"/>
          <w:lang w:val="ro-RO"/>
        </w:rPr>
        <w:t xml:space="preserve">Legea nr. 202/2002 </w:t>
      </w:r>
      <w:r w:rsidRPr="00337E19">
        <w:rPr>
          <w:rFonts w:ascii="Tahoma" w:hAnsi="Tahoma" w:cs="Tahoma"/>
          <w:i/>
          <w:iCs/>
          <w:lang w:val="ro-RO"/>
        </w:rPr>
        <w:t>privind egalitatea de şanse şi de tratament între femei şi bărbaţi,</w:t>
      </w:r>
      <w:r w:rsidRPr="00490C64">
        <w:rPr>
          <w:rFonts w:ascii="Tahoma" w:hAnsi="Tahoma" w:cs="Tahoma"/>
          <w:lang w:val="ro-RO"/>
        </w:rPr>
        <w:t xml:space="preserve"> republicată, cu modificările şi completările ulterioare;</w:t>
      </w:r>
    </w:p>
    <w:p w:rsidR="00855DFB" w:rsidRDefault="00855DFB" w:rsidP="00855DFB">
      <w:pPr>
        <w:pStyle w:val="NormalWeb"/>
        <w:numPr>
          <w:ilvl w:val="0"/>
          <w:numId w:val="1"/>
        </w:numPr>
        <w:ind w:left="426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Legea fondului funciar nr. 18/1991, republicată;</w:t>
      </w:r>
    </w:p>
    <w:p w:rsidR="00855DFB" w:rsidRDefault="00855DFB" w:rsidP="00855DFB">
      <w:pPr>
        <w:pStyle w:val="NormalWeb"/>
        <w:numPr>
          <w:ilvl w:val="0"/>
          <w:numId w:val="1"/>
        </w:numPr>
        <w:ind w:left="426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Hotărârea nr. 890/2005 </w:t>
      </w:r>
      <w:r w:rsidRPr="00DE5C62">
        <w:rPr>
          <w:rFonts w:ascii="Tahoma" w:hAnsi="Tahoma" w:cs="Tahoma"/>
          <w:i/>
          <w:iCs/>
          <w:lang w:val="ro-RO"/>
        </w:rPr>
        <w:t xml:space="preserve">pentru aprobarea Regulamentului privind procedura de constituire, atribuțiile </w:t>
      </w:r>
      <w:r>
        <w:rPr>
          <w:rFonts w:ascii="Tahoma" w:hAnsi="Tahoma" w:cs="Tahoma"/>
          <w:i/>
          <w:iCs/>
          <w:lang w:val="ro-RO"/>
        </w:rPr>
        <w:t>și</w:t>
      </w:r>
      <w:r w:rsidRPr="00DE5C62">
        <w:rPr>
          <w:rFonts w:ascii="Tahoma" w:hAnsi="Tahoma" w:cs="Tahoma"/>
          <w:i/>
          <w:iCs/>
          <w:lang w:val="ro-RO"/>
        </w:rPr>
        <w:t xml:space="preserve"> funcționarea comisiilor pentru stabilirea dreptului de proprietate privată asupra terenurilor, a modelului și modului de atribuire a titlurilor de proprietate, precum și punerea în posesie a proprietarilor</w:t>
      </w:r>
      <w:r>
        <w:rPr>
          <w:rFonts w:ascii="Tahoma" w:hAnsi="Tahoma" w:cs="Tahoma"/>
          <w:lang w:val="ro-RO"/>
        </w:rPr>
        <w:t>;</w:t>
      </w:r>
    </w:p>
    <w:p w:rsidR="00855DFB" w:rsidRDefault="00855DFB" w:rsidP="00855DFB">
      <w:pPr>
        <w:pStyle w:val="NormalWeb"/>
        <w:numPr>
          <w:ilvl w:val="0"/>
          <w:numId w:val="1"/>
        </w:numPr>
        <w:ind w:left="426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Legea nr. 1/2000 </w:t>
      </w:r>
      <w:r w:rsidRPr="00DE5C62">
        <w:rPr>
          <w:rFonts w:ascii="Tahoma" w:hAnsi="Tahoma" w:cs="Tahoma"/>
          <w:i/>
          <w:iCs/>
          <w:lang w:val="ro-RO"/>
        </w:rPr>
        <w:t>pentru reconstituirea dreptului de proprietate asupra terenurilor agricole și celor forestiere, solicitate potrivit prevederilor Legii fondului funciar nr. 18/1991 și ale Legii nr. 169/1997</w:t>
      </w:r>
      <w:r>
        <w:rPr>
          <w:rFonts w:ascii="Tahoma" w:hAnsi="Tahoma" w:cs="Tahoma"/>
          <w:lang w:val="ro-RO"/>
        </w:rPr>
        <w:t>;</w:t>
      </w:r>
    </w:p>
    <w:p w:rsidR="00855DFB" w:rsidRDefault="00855DFB" w:rsidP="00855DFB">
      <w:pPr>
        <w:pStyle w:val="NormalWeb"/>
        <w:numPr>
          <w:ilvl w:val="0"/>
          <w:numId w:val="1"/>
        </w:numPr>
        <w:ind w:left="426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Legea nr. 24/2000 </w:t>
      </w:r>
      <w:r w:rsidRPr="00DE5C62">
        <w:rPr>
          <w:rFonts w:ascii="Tahoma" w:hAnsi="Tahoma" w:cs="Tahoma"/>
          <w:i/>
          <w:iCs/>
          <w:lang w:val="ro-RO"/>
        </w:rPr>
        <w:t>privind normele de tehnică legislativă pentru elaborarea actelor normative,</w:t>
      </w:r>
      <w:r>
        <w:rPr>
          <w:rFonts w:ascii="Tahoma" w:hAnsi="Tahoma" w:cs="Tahoma"/>
          <w:lang w:val="ro-RO"/>
        </w:rPr>
        <w:t xml:space="preserve"> republicată;</w:t>
      </w:r>
    </w:p>
    <w:p w:rsidR="00855DFB" w:rsidRPr="00490C64" w:rsidRDefault="00855DFB" w:rsidP="00855DFB">
      <w:pPr>
        <w:pStyle w:val="NormalWeb"/>
        <w:numPr>
          <w:ilvl w:val="0"/>
          <w:numId w:val="1"/>
        </w:numPr>
        <w:ind w:left="426"/>
        <w:jc w:val="both"/>
        <w:rPr>
          <w:rFonts w:ascii="Tahoma" w:hAnsi="Tahoma" w:cs="Tahoma"/>
          <w:lang w:val="ro-RO"/>
        </w:rPr>
      </w:pPr>
      <w:bookmarkStart w:id="2" w:name="_Hlk50983091"/>
      <w:r>
        <w:rPr>
          <w:rFonts w:ascii="Tahoma" w:hAnsi="Tahoma" w:cs="Tahoma"/>
          <w:lang w:val="ro-RO"/>
        </w:rPr>
        <w:t xml:space="preserve">Legea nr. 554/2004 </w:t>
      </w:r>
      <w:r w:rsidRPr="00DE5C62">
        <w:rPr>
          <w:rFonts w:ascii="Tahoma" w:hAnsi="Tahoma" w:cs="Tahoma"/>
          <w:i/>
          <w:iCs/>
          <w:lang w:val="ro-RO"/>
        </w:rPr>
        <w:t>privind contenciosul administrativ</w:t>
      </w:r>
      <w:bookmarkEnd w:id="2"/>
      <w:r>
        <w:rPr>
          <w:rFonts w:ascii="Tahoma" w:hAnsi="Tahoma" w:cs="Tahoma"/>
          <w:lang w:val="ro-RO"/>
        </w:rPr>
        <w:t>.</w:t>
      </w:r>
    </w:p>
    <w:p w:rsidR="00855DFB" w:rsidRDefault="00855DFB" w:rsidP="00855DFB">
      <w:pPr>
        <w:jc w:val="both"/>
        <w:rPr>
          <w:rFonts w:ascii="Tahoma" w:hAnsi="Tahoma" w:cs="Tahoma"/>
          <w:szCs w:val="24"/>
        </w:rPr>
      </w:pPr>
    </w:p>
    <w:p w:rsidR="00DB0AE3" w:rsidRDefault="00DB0AE3">
      <w:bookmarkStart w:id="3" w:name="_GoBack"/>
      <w:bookmarkEnd w:id="3"/>
    </w:p>
    <w:sectPr w:rsidR="00DB0A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523E3"/>
    <w:multiLevelType w:val="hybridMultilevel"/>
    <w:tmpl w:val="76DA05A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E7"/>
    <w:rsid w:val="000943E7"/>
    <w:rsid w:val="00855DFB"/>
    <w:rsid w:val="00D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F5CC07-84D2-4285-8E45-989B6170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DFB"/>
    <w:pPr>
      <w:spacing w:before="30" w:after="60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2020-09-14T12:59:00Z</dcterms:created>
  <dcterms:modified xsi:type="dcterms:W3CDTF">2020-09-14T12:59:00Z</dcterms:modified>
</cp:coreProperties>
</file>