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A7C39" w14:textId="5D3AD2D0" w:rsidR="00204ECF" w:rsidRPr="008E6AF3" w:rsidRDefault="00204ECF" w:rsidP="008E6AF3">
      <w:pPr>
        <w:jc w:val="center"/>
        <w:rPr>
          <w:rFonts w:ascii="Tahoma" w:hAnsi="Tahoma" w:cs="Tahoma"/>
          <w:b/>
          <w:bCs/>
          <w:sz w:val="24"/>
          <w:szCs w:val="24"/>
        </w:rPr>
      </w:pPr>
      <w:r w:rsidRPr="008E6AF3">
        <w:rPr>
          <w:rFonts w:ascii="Tahoma" w:hAnsi="Tahoma" w:cs="Tahoma"/>
          <w:b/>
          <w:bCs/>
          <w:sz w:val="24"/>
          <w:szCs w:val="24"/>
        </w:rPr>
        <w:t>Măsuri pentru diminuarea tipului de risc conform prevederilor HG 1090/2021 pentru incidenta sub 2/1.000 locuitori</w:t>
      </w:r>
    </w:p>
    <w:p w14:paraId="34B661FC" w14:textId="77777777" w:rsidR="0037782F" w:rsidRPr="008E6AF3" w:rsidRDefault="0037782F" w:rsidP="008E6AF3">
      <w:pPr>
        <w:jc w:val="both"/>
        <w:rPr>
          <w:rFonts w:ascii="Tahoma" w:hAnsi="Tahoma" w:cs="Tahoma"/>
          <w:b/>
          <w:bCs/>
        </w:rPr>
      </w:pPr>
    </w:p>
    <w:p w14:paraId="15675966" w14:textId="5627AF13" w:rsidR="00204ECF" w:rsidRPr="002058E0" w:rsidRDefault="00204ECF" w:rsidP="002058E0">
      <w:pPr>
        <w:pStyle w:val="Listparagraf"/>
        <w:numPr>
          <w:ilvl w:val="0"/>
          <w:numId w:val="4"/>
        </w:numPr>
        <w:ind w:left="426"/>
        <w:jc w:val="both"/>
        <w:rPr>
          <w:rFonts w:ascii="Tahoma" w:hAnsi="Tahoma" w:cs="Tahoma"/>
        </w:rPr>
      </w:pPr>
      <w:r w:rsidRPr="002058E0">
        <w:rPr>
          <w:rFonts w:ascii="Tahoma" w:hAnsi="Tahoma" w:cs="Tahoma"/>
        </w:rPr>
        <w:t>în spaţiile închise sau deschise, competiţiile sportive se pot desfăşura pe teritoriul României cu participarea spectatorilor până la 75% din capacitatea maximă a spaţiului, cu asigurarea unei distanţe de minimum 1 metru între persoane, dacă incidenţa cumulată la 14 zile în judeţ/localitate este mai mică sau egală cu 2/1.000 de locuitori.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 în condiţiile stabilite prin ordinul comun al ministrului tineretului şi sportului şi al ministrului sănătăţii, emis în temeiul art. 43 şi al art. 71 alin. (2) din Legea nr. 55/2020, cu modificările şi completările ulterioare;</w:t>
      </w:r>
    </w:p>
    <w:p w14:paraId="38DD6A08" w14:textId="0F23B499" w:rsidR="00204ECF" w:rsidRPr="002058E0" w:rsidRDefault="00204ECF" w:rsidP="002058E0">
      <w:pPr>
        <w:pStyle w:val="Listparagraf"/>
        <w:numPr>
          <w:ilvl w:val="0"/>
          <w:numId w:val="4"/>
        </w:numPr>
        <w:ind w:left="426"/>
        <w:jc w:val="both"/>
        <w:rPr>
          <w:rFonts w:ascii="Tahoma" w:hAnsi="Tahoma" w:cs="Tahoma"/>
        </w:rPr>
      </w:pPr>
      <w:r w:rsidRPr="002058E0">
        <w:rPr>
          <w:rFonts w:ascii="Tahoma" w:hAnsi="Tahoma" w:cs="Tahoma"/>
        </w:rPr>
        <w:t>în condiţiile pct. 8, la nivelul judeţelor/localităţilor unde incidenţa cumulată la 14 zile este mai mică sau egală cu 2/1.000 de locuitori, organizarea şi desfăşurarea în aer liber a spectacolelor, concertelor, festivalurilor publice şi private sau a altor evenimente culturale sunt permise cu participarea a cel mult 75.000 de spectatori şi cu purtarea măştii de protecţie.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 în condiţiile stabilite prin ordinul comun al ministrului culturii şi al ministrului sănătăţii, emis în temeiul art. 44 şi al art. 71 alin. (2) din Legea nr. 55/2020, cu modificările şi completările ulterioare;</w:t>
      </w:r>
    </w:p>
    <w:p w14:paraId="213995CA" w14:textId="3664E893" w:rsidR="00204ECF" w:rsidRPr="002058E0" w:rsidRDefault="00204ECF" w:rsidP="002058E0">
      <w:pPr>
        <w:pStyle w:val="Listparagraf"/>
        <w:numPr>
          <w:ilvl w:val="0"/>
          <w:numId w:val="4"/>
        </w:numPr>
        <w:ind w:left="426"/>
        <w:jc w:val="both"/>
        <w:rPr>
          <w:rFonts w:ascii="Tahoma" w:hAnsi="Tahoma" w:cs="Tahoma"/>
        </w:rPr>
      </w:pPr>
      <w:r w:rsidRPr="002058E0">
        <w:rPr>
          <w:rFonts w:ascii="Tahoma" w:hAnsi="Tahoma" w:cs="Tahoma"/>
        </w:rPr>
        <w:t>în condiţiile pct. 8, la nivelul judeţelor/localităţilor unde incidenţa cumulată la 14 zile este mai mică sau egală cu 6/1.000 de locuitori, organizarea şi desfăşurarea spectacolelor de tipul drive-in sunt permise numai dacă ocupanţii unui autovehicul sunt membrii aceleiaşi familii sau reprezintă grupuri de până la 4 persoane.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 în condiţiile stabilite prin ordinul comun al ministrului culturii şi al ministrului sănătăţii, emis în temeiul art. 44 şi al art. 71 alin. (2) din Legea nr. 55/2020, cu modificările şi completările ulterioare;</w:t>
      </w:r>
    </w:p>
    <w:p w14:paraId="39343AE7" w14:textId="77777777" w:rsidR="00204ECF" w:rsidRPr="002058E0" w:rsidRDefault="00204ECF" w:rsidP="002058E0">
      <w:pPr>
        <w:pStyle w:val="Listparagraf"/>
        <w:numPr>
          <w:ilvl w:val="0"/>
          <w:numId w:val="4"/>
        </w:numPr>
        <w:ind w:left="426"/>
        <w:jc w:val="both"/>
        <w:rPr>
          <w:rFonts w:ascii="Tahoma" w:hAnsi="Tahoma" w:cs="Tahoma"/>
        </w:rPr>
      </w:pPr>
      <w:r w:rsidRPr="002058E0">
        <w:rPr>
          <w:rFonts w:ascii="Tahoma" w:hAnsi="Tahoma" w:cs="Tahoma"/>
        </w:rPr>
        <w:t>se interzic activităţile recreative şi sportive desfăşurate în aer liber, cu excepţia celor care se desfăşoară în judeţele/localităţile unde incidenţa cumulată la 14 zile este mai mică sau egală cu 2/1.000 de locuitori, cu participarea a cel mult 50 de persoane care nu locuiesc împreună, stabilite prin ordin comun al ministrului sănătăţii, după caz, cu ministrul tineretului şi sportului, ministrul mediului, apelor şi pădurilor sau ministrul agriculturii şi dezvoltării rurale;</w:t>
      </w:r>
    </w:p>
    <w:p w14:paraId="23C48590" w14:textId="443F2029" w:rsidR="00204ECF" w:rsidRPr="002058E0" w:rsidRDefault="00204ECF" w:rsidP="002058E0">
      <w:pPr>
        <w:pStyle w:val="Listparagraf"/>
        <w:numPr>
          <w:ilvl w:val="0"/>
          <w:numId w:val="4"/>
        </w:numPr>
        <w:ind w:left="426"/>
        <w:jc w:val="both"/>
        <w:rPr>
          <w:rFonts w:ascii="Tahoma" w:hAnsi="Tahoma" w:cs="Tahoma"/>
        </w:rPr>
      </w:pPr>
      <w:r w:rsidRPr="002058E0">
        <w:rPr>
          <w:rFonts w:ascii="Tahoma" w:hAnsi="Tahoma" w:cs="Tahoma"/>
        </w:rPr>
        <w:t xml:space="preserve">se permite organizarea de evenimente private (nunţi, botezuri, mese festive etc.) cu un număr de participanţi de maximum 200 de persoane în exterior sau de maximum 150 de persoane în </w:t>
      </w:r>
      <w:r w:rsidRPr="002058E0">
        <w:rPr>
          <w:rFonts w:ascii="Tahoma" w:hAnsi="Tahoma" w:cs="Tahoma"/>
        </w:rPr>
        <w:lastRenderedPageBreak/>
        <w:t>interior în judeţele/localităţile unde incidenţa cumulată la 14 zile este mai mică sau egală cu 2/1.000 de locuitori, cu respectarea normelor de protecţie sanitară. La stabilirea numărului de persoane în exterior şi/sau în interior nu sunt luate în calcul persoanele care au vârsta mai mică de 16 ani;</w:t>
      </w:r>
    </w:p>
    <w:p w14:paraId="4544B064" w14:textId="061155A2" w:rsidR="00204ECF" w:rsidRPr="002058E0" w:rsidRDefault="00204ECF" w:rsidP="002058E0">
      <w:pPr>
        <w:pStyle w:val="Listparagraf"/>
        <w:numPr>
          <w:ilvl w:val="0"/>
          <w:numId w:val="4"/>
        </w:numPr>
        <w:ind w:left="284"/>
        <w:jc w:val="both"/>
        <w:rPr>
          <w:rFonts w:ascii="Tahoma" w:hAnsi="Tahoma" w:cs="Tahoma"/>
        </w:rPr>
      </w:pPr>
      <w:r w:rsidRPr="002058E0">
        <w:rPr>
          <w:rFonts w:ascii="Tahoma" w:hAnsi="Tahoma" w:cs="Tahoma"/>
        </w:rPr>
        <w:t>se permite organizarea de evenimente private (nunţi, botezuri) cu un număr de participanţi de maximum 400 de persoane în interior şi cu asigurarea unei suprafeţe de minimum 2 mp pentru fiecare persoană în judeţele/localităţile unde incidenţa cumulată la 14 zile este mai mică sau egală cu 2/1.000 de locuitori.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w:t>
      </w:r>
    </w:p>
    <w:p w14:paraId="772FC650" w14:textId="598AF696" w:rsidR="00204ECF" w:rsidRPr="002058E0" w:rsidRDefault="00204ECF" w:rsidP="002058E0">
      <w:pPr>
        <w:pStyle w:val="Listparagraf"/>
        <w:numPr>
          <w:ilvl w:val="0"/>
          <w:numId w:val="4"/>
        </w:numPr>
        <w:ind w:left="426"/>
        <w:jc w:val="both"/>
        <w:rPr>
          <w:rFonts w:ascii="Tahoma" w:hAnsi="Tahoma" w:cs="Tahoma"/>
        </w:rPr>
      </w:pPr>
      <w:r w:rsidRPr="002058E0">
        <w:rPr>
          <w:rFonts w:ascii="Tahoma" w:hAnsi="Tahoma" w:cs="Tahoma"/>
        </w:rPr>
        <w:t>se permite organizarea de evenimente private (nunţi, botezuri) până la capacitatea maximă a spaţiului în exterior în judeţele/localităţile unde incidenţa cumulată la 14 zile este mai mică sau egală cu 3/1.000 de locuitori, cu asigurarea unei suprafeţe de minimum 2 mp pentru fiecare persoană, dacă toate persoanele sunt vaccinate împotriva virusului SARS-CoV-2 şi pentru care au trecut 10 zile de la finalizarea schemei complete de vaccinare, prezintă rezultatul negativ al unui test RT-PCR pentru infecţia cu virusul SARS-CoV-2 nu mai vechi de 72 de ore sau rezultatul negativ certificat al unui test antigen rapid pentru infecţia cu virusul SARS-CoV-2 nu mai vechi de 48 de ore sau se află în perioada cuprinsă între a 15-a zi şi a 180-a zi ulterioară confirmării infectării cu virusul SARS-CoV-2;</w:t>
      </w:r>
    </w:p>
    <w:p w14:paraId="7ED7F108" w14:textId="50D94AB2" w:rsidR="00204ECF" w:rsidRPr="002058E0" w:rsidRDefault="00204ECF" w:rsidP="002058E0">
      <w:pPr>
        <w:pStyle w:val="Listparagraf"/>
        <w:numPr>
          <w:ilvl w:val="0"/>
          <w:numId w:val="4"/>
        </w:numPr>
        <w:ind w:left="426"/>
        <w:jc w:val="both"/>
        <w:rPr>
          <w:rFonts w:ascii="Tahoma" w:hAnsi="Tahoma" w:cs="Tahoma"/>
        </w:rPr>
      </w:pPr>
      <w:r w:rsidRPr="002058E0">
        <w:rPr>
          <w:rFonts w:ascii="Tahoma" w:hAnsi="Tahoma" w:cs="Tahoma"/>
        </w:rPr>
        <w:t>se permite organizarea de evenimente private aferente meselor festive, cum ar fi, fără a se limita la acestea, în saloane, cămine culturale, restaurante, baruri, cafenele, săli/corturi de evenimente, până la capacitatea maximă a spaţiului în exterior sau în interior în judeţele/localităţile unde incidenţa cumulată la 14 zile este mai mică sau egală cu 3/1.000 de locuitori, cu asigurarea unei suprafeţe de minimum 2 mp pentru fiecare persoană, dacă toate persoanele sunt vaccinate împotriva virusului SARS-CoV-2 şi pentru care au trecut 10 zile de la finalizarea schemei complete de vaccinare;</w:t>
      </w:r>
    </w:p>
    <w:p w14:paraId="3D46B76B" w14:textId="2558D578" w:rsidR="00204ECF" w:rsidRPr="002058E0" w:rsidRDefault="00204ECF" w:rsidP="002058E0">
      <w:pPr>
        <w:pStyle w:val="Listparagraf"/>
        <w:numPr>
          <w:ilvl w:val="0"/>
          <w:numId w:val="4"/>
        </w:numPr>
        <w:ind w:left="426"/>
        <w:jc w:val="both"/>
        <w:rPr>
          <w:rFonts w:ascii="Tahoma" w:hAnsi="Tahoma" w:cs="Tahoma"/>
        </w:rPr>
      </w:pPr>
      <w:r w:rsidRPr="002058E0">
        <w:rPr>
          <w:rFonts w:ascii="Tahoma" w:hAnsi="Tahoma" w:cs="Tahoma"/>
        </w:rPr>
        <w:t>se permite organizarea de cursuri de instruire şi workshopuri pentru adulţi, inclusiv cele organizate pentru implementarea proiectelor finanţate din fonduri europene, cu un număr de participanţi de maximum 250 de persoane în interior şi de maximum 300 de persoane în exterior, cu asigurarea unei suprafeţe de minimum 2 mp pentru fiecare persoană, cu purtarea măştii de protecţie şi cu respectarea normelor de sănătate publică stabilite prin ordinul ministrului sănătăţii, dacă incidenţa cumulată la 14 zile în judeţ/localitate este mai mică sau egală cu 2/1.000 de locuitori;</w:t>
      </w:r>
    </w:p>
    <w:p w14:paraId="5CF752EB" w14:textId="34B240F5" w:rsidR="00204ECF" w:rsidRPr="002058E0" w:rsidRDefault="00204ECF" w:rsidP="002058E0">
      <w:pPr>
        <w:pStyle w:val="Listparagraf"/>
        <w:numPr>
          <w:ilvl w:val="0"/>
          <w:numId w:val="4"/>
        </w:numPr>
        <w:ind w:left="426"/>
        <w:jc w:val="both"/>
        <w:rPr>
          <w:rFonts w:ascii="Tahoma" w:hAnsi="Tahoma" w:cs="Tahoma"/>
        </w:rPr>
      </w:pPr>
      <w:r w:rsidRPr="002058E0">
        <w:rPr>
          <w:rFonts w:ascii="Tahoma" w:hAnsi="Tahoma" w:cs="Tahoma"/>
        </w:rPr>
        <w:t>se permite organizarea de conferinţe cu un număr de participanţi de maximum 300 de persoane în interior, cu asigurarea unei suprafeţe de minimum 2 mp pentru fiecare persoană, cu purtarea măştii de protecţie şi cu respectarea normelor de sănătate publică stabilite prin ordinul ministrului sănătăţii, dacă incidenţa cumulată la 14 zile în judeţ/localitate este mai mică sau egală cu 2/1.000 de locuitori;</w:t>
      </w:r>
    </w:p>
    <w:p w14:paraId="1734F36A" w14:textId="77777777" w:rsidR="00204ECF" w:rsidRPr="008E6AF3" w:rsidRDefault="00204ECF" w:rsidP="008E6AF3">
      <w:pPr>
        <w:jc w:val="both"/>
        <w:rPr>
          <w:rFonts w:ascii="Tahoma" w:hAnsi="Tahoma" w:cs="Tahoma"/>
        </w:rPr>
      </w:pPr>
      <w:r w:rsidRPr="008E6AF3">
        <w:rPr>
          <w:rFonts w:ascii="Tahoma" w:hAnsi="Tahoma" w:cs="Tahoma"/>
        </w:rPr>
        <w:t>Art. 6 - În condiţiile art. 5 alin. (3) lit. f) din Legea nr. 55/2020, cu modificările şi completările ulterioare, se stabilesc următoarele măsuri:</w:t>
      </w:r>
    </w:p>
    <w:p w14:paraId="656AEE84" w14:textId="77777777" w:rsidR="00204ECF" w:rsidRPr="008E6AF3" w:rsidRDefault="00204ECF" w:rsidP="008E6AF3">
      <w:pPr>
        <w:jc w:val="both"/>
        <w:rPr>
          <w:rFonts w:ascii="Tahoma" w:hAnsi="Tahoma" w:cs="Tahoma"/>
        </w:rPr>
      </w:pPr>
    </w:p>
    <w:p w14:paraId="524D22F5" w14:textId="77777777" w:rsidR="00204ECF" w:rsidRPr="008E6AF3" w:rsidRDefault="00204ECF" w:rsidP="008E6AF3">
      <w:pPr>
        <w:pStyle w:val="Listparagraf"/>
        <w:numPr>
          <w:ilvl w:val="0"/>
          <w:numId w:val="3"/>
        </w:numPr>
        <w:jc w:val="both"/>
        <w:rPr>
          <w:rFonts w:ascii="Tahoma" w:hAnsi="Tahoma" w:cs="Tahoma"/>
        </w:rPr>
      </w:pPr>
      <w:r w:rsidRPr="008E6AF3">
        <w:rPr>
          <w:rFonts w:ascii="Tahoma" w:hAnsi="Tahoma" w:cs="Tahoma"/>
        </w:rPr>
        <w:t xml:space="preserve">activitatea cu publicul a operatorilor economici care desfăşoară activităţi de preparare, comercializare şi consum al produselor alimentare şi/sau băuturilor alcoolice şi nealcoolice, </w:t>
      </w:r>
      <w:r w:rsidRPr="008E6AF3">
        <w:rPr>
          <w:rFonts w:ascii="Tahoma" w:hAnsi="Tahoma" w:cs="Tahoma"/>
        </w:rPr>
        <w:lastRenderedPageBreak/>
        <w:t>de tipul restaurantelor şi cafenelelor, în interiorul clădirilor, precum şi la terase este permisă până la capacitatea maximă a spaţiului în intervalul orar 5,00 - 2,00 în judeţele/localităţile unde incidenţa cumulată la 14 zile este mai mică sau egală cu 3/1.000 de locuitori;</w:t>
      </w:r>
    </w:p>
    <w:p w14:paraId="7442E525" w14:textId="77777777" w:rsidR="00204ECF" w:rsidRPr="008E6AF3" w:rsidRDefault="00204ECF" w:rsidP="008E6AF3">
      <w:pPr>
        <w:ind w:left="195"/>
        <w:jc w:val="both"/>
        <w:rPr>
          <w:rFonts w:ascii="Tahoma" w:hAnsi="Tahoma" w:cs="Tahoma"/>
        </w:rPr>
      </w:pPr>
    </w:p>
    <w:p w14:paraId="455DBBF8" w14:textId="77777777" w:rsidR="00204ECF" w:rsidRPr="008E6AF3" w:rsidRDefault="00204ECF" w:rsidP="008E6AF3">
      <w:pPr>
        <w:ind w:left="195"/>
        <w:jc w:val="both"/>
        <w:rPr>
          <w:rFonts w:ascii="Tahoma" w:hAnsi="Tahoma" w:cs="Tahoma"/>
        </w:rPr>
      </w:pPr>
      <w:r w:rsidRPr="008E6AF3">
        <w:rPr>
          <w:rFonts w:ascii="Tahoma" w:hAnsi="Tahoma" w:cs="Tahoma"/>
        </w:rPr>
        <w:t>12. activitatea în baruri, cluburi şi discoteci este permisă până la capacitatea maximă a spaţiului în intervalul orar 5,00 - 2,00 în judeţele/localităţile unde incidenţa cumulată la 14 zile este mai mică sau egală cu 2/1.000 de locuitori, dacă toate persoanele sunt vaccinate împotriva virusului SARS-CoV-2 şi pentru care au trecut 10 zile de la finalizarea schemei complete de vaccinare;</w:t>
      </w:r>
    </w:p>
    <w:p w14:paraId="3800F8EE" w14:textId="77777777" w:rsidR="00204ECF" w:rsidRPr="008E6AF3" w:rsidRDefault="00204ECF" w:rsidP="008E6AF3">
      <w:pPr>
        <w:ind w:left="195"/>
        <w:jc w:val="both"/>
        <w:rPr>
          <w:rFonts w:ascii="Tahoma" w:hAnsi="Tahoma" w:cs="Tahoma"/>
        </w:rPr>
      </w:pPr>
      <w:r w:rsidRPr="008E6AF3">
        <w:rPr>
          <w:rFonts w:ascii="Tahoma" w:hAnsi="Tahoma" w:cs="Tahoma"/>
        </w:rPr>
        <w:t>21. activitatea operatorilor economici care administrează săli de jocuri este permisă până la capacitatea maximă a spaţiului în intervalul orar 5,00 - 2,00 în judeţele/localităţile unde incidenţa cumulată la 14 zile este mai mică sau egală cu 2/1.000 de locuitori, dacă toate persoanele sunt vaccinate împotriva virusului SARS-CoV-2 şi pentru care au trecut 10 zile de la finalizarea schemei complete de vaccinare;</w:t>
      </w:r>
    </w:p>
    <w:p w14:paraId="185A8227" w14:textId="77777777" w:rsidR="00204ECF" w:rsidRPr="008E6AF3" w:rsidRDefault="00204ECF" w:rsidP="008E6AF3">
      <w:pPr>
        <w:ind w:left="195"/>
        <w:jc w:val="both"/>
        <w:rPr>
          <w:rFonts w:ascii="Tahoma" w:hAnsi="Tahoma" w:cs="Tahoma"/>
        </w:rPr>
      </w:pPr>
    </w:p>
    <w:p w14:paraId="002A8EC1" w14:textId="53D9D404" w:rsidR="00204ECF" w:rsidRPr="008E6AF3" w:rsidRDefault="00204ECF" w:rsidP="008E6AF3">
      <w:pPr>
        <w:jc w:val="center"/>
        <w:rPr>
          <w:rFonts w:ascii="Tahoma" w:hAnsi="Tahoma" w:cs="Tahoma"/>
          <w:b/>
          <w:bCs/>
          <w:sz w:val="24"/>
          <w:szCs w:val="24"/>
        </w:rPr>
      </w:pPr>
    </w:p>
    <w:p w14:paraId="0A860BD4" w14:textId="3B29D91E" w:rsidR="00204ECF" w:rsidRPr="008E6AF3" w:rsidRDefault="00204ECF" w:rsidP="008E6AF3">
      <w:pPr>
        <w:jc w:val="center"/>
        <w:rPr>
          <w:rFonts w:ascii="Tahoma" w:hAnsi="Tahoma" w:cs="Tahoma"/>
          <w:b/>
          <w:bCs/>
          <w:sz w:val="24"/>
          <w:szCs w:val="24"/>
        </w:rPr>
      </w:pPr>
      <w:r w:rsidRPr="008E6AF3">
        <w:rPr>
          <w:rFonts w:ascii="Tahoma" w:hAnsi="Tahoma" w:cs="Tahoma"/>
          <w:b/>
          <w:bCs/>
          <w:sz w:val="24"/>
          <w:szCs w:val="24"/>
        </w:rPr>
        <w:t>Măsuri pentru diminuarea tipului de risc conform prevederilor HG 1090/2021 pentru incidenta sub 3/1.000 locuitori</w:t>
      </w:r>
    </w:p>
    <w:p w14:paraId="4F7B1B9B" w14:textId="77777777" w:rsidR="0037782F" w:rsidRPr="008E6AF3" w:rsidRDefault="0037782F" w:rsidP="008E6AF3">
      <w:pPr>
        <w:jc w:val="both"/>
        <w:rPr>
          <w:rFonts w:ascii="Tahoma" w:hAnsi="Tahoma" w:cs="Tahoma"/>
          <w:b/>
          <w:bCs/>
        </w:rPr>
      </w:pPr>
    </w:p>
    <w:p w14:paraId="33336E55" w14:textId="08E1DB0D" w:rsidR="00204ECF" w:rsidRPr="002058E0" w:rsidRDefault="00204ECF" w:rsidP="002058E0">
      <w:pPr>
        <w:pStyle w:val="Listparagraf"/>
        <w:numPr>
          <w:ilvl w:val="0"/>
          <w:numId w:val="5"/>
        </w:numPr>
        <w:ind w:left="426"/>
        <w:jc w:val="both"/>
        <w:rPr>
          <w:rFonts w:ascii="Tahoma" w:hAnsi="Tahoma" w:cs="Tahoma"/>
        </w:rPr>
      </w:pPr>
      <w:r w:rsidRPr="002058E0">
        <w:rPr>
          <w:rFonts w:ascii="Tahoma" w:hAnsi="Tahoma" w:cs="Tahoma"/>
        </w:rPr>
        <w:t>în condiţiile pct. 8, organizarea şi desfăşurarea activităţii în cadrul cinematografelor, instituţiilor de spectacole şi/sau concerte sunt permise cu participarea publicului până la 70% din capacitatea maximă a spaţiului şi cu purtarea măştii de protecţie, dacă incidenţa cumulată la 14 zile în judeţ/localitate este mai mică sau egală cu 3/1.000 de locuitori;</w:t>
      </w:r>
    </w:p>
    <w:p w14:paraId="571C915D" w14:textId="4CD12194" w:rsidR="00204ECF" w:rsidRPr="002058E0" w:rsidRDefault="00204ECF" w:rsidP="002058E0">
      <w:pPr>
        <w:pStyle w:val="Listparagraf"/>
        <w:numPr>
          <w:ilvl w:val="0"/>
          <w:numId w:val="5"/>
        </w:numPr>
        <w:ind w:left="426"/>
        <w:jc w:val="both"/>
        <w:rPr>
          <w:rFonts w:ascii="Tahoma" w:hAnsi="Tahoma" w:cs="Tahoma"/>
        </w:rPr>
      </w:pPr>
      <w:r w:rsidRPr="002058E0">
        <w:rPr>
          <w:rFonts w:ascii="Tahoma" w:hAnsi="Tahoma" w:cs="Tahoma"/>
        </w:rPr>
        <w:t>în condiţiile pct. 8, la nivelul judeţelor/localităţilor unde incidenţa cumulată la 14 zile este mai mică sau egală cu 6/1.000 de locuitori, organizarea şi desfăşurarea spectacolelor de tipul drive-in sunt permise numai dacă ocupanţii unui autovehicul sunt membrii aceleiaşi familii sau reprezintă grupuri de până la 4 persoane.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 în condiţiile stabilite prin ordinul comun al ministrului culturii şi al ministrului sănătăţii, emis în temeiul art. 44 şi al art. 71 alin. (2) din Legea nr. 55/2020, cu modificările şi completările ulterioare;</w:t>
      </w:r>
    </w:p>
    <w:p w14:paraId="7E01787E" w14:textId="011F60B1" w:rsidR="00204ECF" w:rsidRPr="002058E0" w:rsidRDefault="00204ECF" w:rsidP="002058E0">
      <w:pPr>
        <w:pStyle w:val="Listparagraf"/>
        <w:numPr>
          <w:ilvl w:val="0"/>
          <w:numId w:val="5"/>
        </w:numPr>
        <w:ind w:left="426"/>
        <w:jc w:val="both"/>
        <w:rPr>
          <w:rFonts w:ascii="Tahoma" w:hAnsi="Tahoma" w:cs="Tahoma"/>
        </w:rPr>
      </w:pPr>
      <w:r w:rsidRPr="002058E0">
        <w:rPr>
          <w:rFonts w:ascii="Tahoma" w:hAnsi="Tahoma" w:cs="Tahoma"/>
        </w:rPr>
        <w:t>se permite organizarea de evenimente private (nunţi, botezuri) până la capacitatea maximă a spaţiului în exterior în judeţele/localităţile unde incidenţa cumulată la 14 zile este mai mică sau egală cu 3/1.000 de locuitori, cu asigurarea unei suprafeţe de minimum 2 mp pentru fiecare persoană, dacă toate persoanele sunt vaccinate împotriva virusului SARS-CoV-2 şi pentru care au trecut 10 zile de la finalizarea schemei complete de vaccinare, prezintă rezultatul negativ al unui test RT-PCR pentru infecţia cu virusul SARS-CoV-2 nu mai vechi de 72 de ore sau rezultatul negativ certificat al unui test antigen rapid pentru infecţia cu virusul SARS-CoV-2 nu mai vechi de 48 de ore sau se află în perioada cuprinsă între a 15-a zi şi a 180-a zi ulterioară confirmării infectării cu virusul SARS-CoV-2;</w:t>
      </w:r>
    </w:p>
    <w:p w14:paraId="19788691" w14:textId="5EF828AF" w:rsidR="00204ECF" w:rsidRPr="002058E0" w:rsidRDefault="00204ECF" w:rsidP="002058E0">
      <w:pPr>
        <w:pStyle w:val="Listparagraf"/>
        <w:numPr>
          <w:ilvl w:val="0"/>
          <w:numId w:val="5"/>
        </w:numPr>
        <w:ind w:left="426"/>
        <w:jc w:val="both"/>
        <w:rPr>
          <w:rFonts w:ascii="Tahoma" w:hAnsi="Tahoma" w:cs="Tahoma"/>
        </w:rPr>
      </w:pPr>
      <w:r w:rsidRPr="002058E0">
        <w:rPr>
          <w:rFonts w:ascii="Tahoma" w:hAnsi="Tahoma" w:cs="Tahoma"/>
        </w:rPr>
        <w:lastRenderedPageBreak/>
        <w:t>se permite organizarea de evenimente private (nunţi, botezuri), cum ar fi, fără a se limita la acestea, în saloane, cămine culturale, restaurante, baruri, cafenele, săli/corturi de evenimente, până la capacitatea maximă a spaţiului în interior în judeţele/localităţile unde incidenţa cumulată la 14 zile este mai mică sau egală cu 3/1.000 de locuitori, cu asigurarea unei suprafeţe de minimum 2 mp pentru fiecare persoană, dacă toate persoanele sunt vaccinate împotriva virusului SARS-CoV-2 şi pentru care au trecut 10 zile de la finalizarea schemei complete de vaccinare;</w:t>
      </w:r>
    </w:p>
    <w:p w14:paraId="3FCF27D7" w14:textId="59B5D5BC" w:rsidR="00204ECF" w:rsidRPr="002058E0" w:rsidRDefault="00204ECF" w:rsidP="002058E0">
      <w:pPr>
        <w:pStyle w:val="Listparagraf"/>
        <w:numPr>
          <w:ilvl w:val="0"/>
          <w:numId w:val="5"/>
        </w:numPr>
        <w:ind w:left="426"/>
        <w:jc w:val="both"/>
        <w:rPr>
          <w:rFonts w:ascii="Tahoma" w:hAnsi="Tahoma" w:cs="Tahoma"/>
        </w:rPr>
      </w:pPr>
      <w:r w:rsidRPr="002058E0">
        <w:rPr>
          <w:rFonts w:ascii="Tahoma" w:hAnsi="Tahoma" w:cs="Tahoma"/>
        </w:rPr>
        <w:t>se permite organizarea de evenimente private aferente meselor festive, cum ar fi, fără a se limita la acestea, în saloane, cămine culturale, restaurante, baruri, cafenele, săli/corturi de evenimente, până la capacitatea maximă a spaţiului în exterior sau în interior în judeţele/localităţile unde incidenţa cumulată la 14 zile este mai mică sau egală cu 3/1.000 de locuitori, cu asigurarea unei suprafeţe de minimum 2 mp pentru fiecare persoană, dacă toate persoanele sunt vaccinate împotriva virusului SARS-CoV-2 şi pentru care au trecut 10 zile de la finalizarea schemei complete de vaccinare;</w:t>
      </w:r>
    </w:p>
    <w:p w14:paraId="093841AB" w14:textId="77777777" w:rsidR="00204ECF" w:rsidRPr="008E6AF3" w:rsidRDefault="00204ECF" w:rsidP="008E6AF3">
      <w:pPr>
        <w:jc w:val="both"/>
        <w:rPr>
          <w:rFonts w:ascii="Tahoma" w:hAnsi="Tahoma" w:cs="Tahoma"/>
        </w:rPr>
      </w:pPr>
      <w:r w:rsidRPr="008E6AF3">
        <w:rPr>
          <w:rFonts w:ascii="Tahoma" w:hAnsi="Tahoma" w:cs="Tahoma"/>
        </w:rPr>
        <w:t>Art. 6 - În condiţiile art. 5 alin. (3) lit. f) din Legea nr. 55/2020, cu modificările şi completările ulterioare, se stabilesc următoarele măsuri:</w:t>
      </w:r>
    </w:p>
    <w:p w14:paraId="6DDD1FFE" w14:textId="77777777" w:rsidR="00204ECF" w:rsidRPr="008E6AF3" w:rsidRDefault="00204ECF" w:rsidP="008E6AF3">
      <w:pPr>
        <w:pStyle w:val="Listparagraf"/>
        <w:numPr>
          <w:ilvl w:val="0"/>
          <w:numId w:val="2"/>
        </w:numPr>
        <w:jc w:val="both"/>
        <w:rPr>
          <w:rFonts w:ascii="Tahoma" w:hAnsi="Tahoma" w:cs="Tahoma"/>
        </w:rPr>
      </w:pPr>
      <w:r w:rsidRPr="008E6AF3">
        <w:rPr>
          <w:rFonts w:ascii="Tahoma" w:hAnsi="Tahoma" w:cs="Tahoma"/>
        </w:rPr>
        <w:t>activitatea cu publicul a operatorilor economici care desfăşoară activităţi de preparare, comercializare şi consum al produselor alimentare şi/sau băuturilor alcoolice şi nealcoolice, de tipul restaurantelor şi cafenelelor, în interiorul clădirilor, precum şi la terase este permisă până la capacitatea maximă a spaţiului în intervalul orar 5,00 - 2,00 în judeţele/localităţile unde incidenţa cumulată la 14 zile este mai mică sau egală cu 3/1.000 de locuitori;</w:t>
      </w:r>
    </w:p>
    <w:p w14:paraId="5721391A" w14:textId="77777777" w:rsidR="00204ECF" w:rsidRPr="008E6AF3" w:rsidRDefault="00204ECF" w:rsidP="008E6AF3">
      <w:pPr>
        <w:jc w:val="both"/>
        <w:rPr>
          <w:rFonts w:ascii="Tahoma" w:hAnsi="Tahoma" w:cs="Tahoma"/>
        </w:rPr>
      </w:pPr>
      <w:r w:rsidRPr="008E6AF3">
        <w:rPr>
          <w:rFonts w:ascii="Tahoma" w:hAnsi="Tahoma" w:cs="Tahoma"/>
        </w:rPr>
        <w:t xml:space="preserve">  4. activitatea restaurantelor şi a cafenelelor din interiorul hotelurilor, pensiunilor sau altor unităţi de cazare, precum şi la terasele acestora este permisă până la capacitatea maximă a spaţiului în intervalul orar 5,00 - 2,00, în judeţele/localităţile unde incidenţa cumulată la 14 zile este mai mică sau egală cu 3/1.000 de locuitori şi doar pentru persoanele cazate în cadrul acestor unităţi în judeţele/localităţile unde este depăşită incidenţa de 3/1.000 de locuitori în ultimele 14 zile;</w:t>
      </w:r>
    </w:p>
    <w:p w14:paraId="654D4307" w14:textId="77777777" w:rsidR="002058E0" w:rsidRDefault="00204ECF" w:rsidP="008E6AF3">
      <w:pPr>
        <w:jc w:val="both"/>
        <w:rPr>
          <w:rFonts w:ascii="Tahoma" w:hAnsi="Tahoma" w:cs="Tahoma"/>
        </w:rPr>
      </w:pPr>
      <w:r w:rsidRPr="008E6AF3">
        <w:rPr>
          <w:rFonts w:ascii="Tahoma" w:hAnsi="Tahoma" w:cs="Tahoma"/>
        </w:rPr>
        <w:t>Art. 9 - În condiţiile art. 5 alin. (3) lit. f) din Legea nr. 55/2020, cu modificările şi completările ulterioare, se stabilesc următoarele măsuri:</w:t>
      </w:r>
    </w:p>
    <w:p w14:paraId="7DF14F7F" w14:textId="124CB4AE" w:rsidR="00204ECF" w:rsidRPr="008E6AF3" w:rsidRDefault="00204ECF" w:rsidP="008E6AF3">
      <w:pPr>
        <w:jc w:val="both"/>
        <w:rPr>
          <w:rFonts w:ascii="Tahoma" w:hAnsi="Tahoma" w:cs="Tahoma"/>
        </w:rPr>
      </w:pPr>
      <w:r w:rsidRPr="008E6AF3">
        <w:rPr>
          <w:rFonts w:ascii="Tahoma" w:hAnsi="Tahoma" w:cs="Tahoma"/>
        </w:rPr>
        <w:t xml:space="preserve"> 1. activitatea cu publicul a operatorilor economici care desfăşoară activitatea în spaţii închise în domeniul sălilor de sport şi/sau fitness este permisă până la capacitatea maximă a spaţiului în judeţele/localităţile unde incidenţa cumulată la 14 zile este mai mică sau egală cu 3/1.000 de locuitori, cu asigurarea unei suprafeţe de minimum 7 mp pentru fiecare persoană;</w:t>
      </w:r>
    </w:p>
    <w:p w14:paraId="2D83B99E" w14:textId="77777777" w:rsidR="00204ECF" w:rsidRPr="008E6AF3" w:rsidRDefault="00204ECF" w:rsidP="008E6AF3">
      <w:pPr>
        <w:jc w:val="both"/>
        <w:rPr>
          <w:rFonts w:ascii="Tahoma" w:hAnsi="Tahoma" w:cs="Tahoma"/>
        </w:rPr>
      </w:pPr>
      <w:r w:rsidRPr="008E6AF3">
        <w:rPr>
          <w:rFonts w:ascii="Tahoma" w:hAnsi="Tahoma" w:cs="Tahoma"/>
        </w:rPr>
        <w:t>2. activitatea cu publicul a operatorilor economici care desfăşoară activitatea în spaţii închise în domeniul sălilor de sport şi/sau fitness este permisă până la capacitatea maximă a spaţiului în judeţele/localităţile unde incidenţa cumulată la 14 zile este mai mică sau egală cu 3/1.000 de locuitori, cu asigurarea unei suprafeţe de minimum 4 mp pentru fiecare persoană, dacă toate persoanele sunt vaccinate împotriva virusului SARS-CoV-2 şi pentru care au trecut 10 zile de la finalizarea schemei complete de vaccinare;</w:t>
      </w:r>
    </w:p>
    <w:p w14:paraId="3174AD41" w14:textId="77777777" w:rsidR="00204ECF" w:rsidRPr="008E6AF3" w:rsidRDefault="00204ECF" w:rsidP="008E6AF3">
      <w:pPr>
        <w:jc w:val="both"/>
        <w:rPr>
          <w:rFonts w:ascii="Tahoma" w:hAnsi="Tahoma" w:cs="Tahoma"/>
        </w:rPr>
      </w:pPr>
      <w:r w:rsidRPr="008E6AF3">
        <w:rPr>
          <w:rFonts w:ascii="Tahoma" w:hAnsi="Tahoma" w:cs="Tahoma"/>
        </w:rPr>
        <w:t>6. activitatea cu publicul a operatorilor economici licenţiaţi în domeniul jocurilor de noroc este permisă până la capacitatea maximă a spaţiului în judeţele/localităţile unde incidenţa cumulată la 14 zile este mai mică sau egală cu 3/1.000 de locuitori;</w:t>
      </w:r>
    </w:p>
    <w:p w14:paraId="64275BB2" w14:textId="77777777" w:rsidR="00204ECF" w:rsidRPr="008E6AF3" w:rsidRDefault="00204ECF" w:rsidP="008E6AF3">
      <w:pPr>
        <w:jc w:val="both"/>
        <w:rPr>
          <w:rFonts w:ascii="Tahoma" w:hAnsi="Tahoma" w:cs="Tahoma"/>
        </w:rPr>
      </w:pPr>
      <w:r w:rsidRPr="008E6AF3">
        <w:rPr>
          <w:rFonts w:ascii="Tahoma" w:hAnsi="Tahoma" w:cs="Tahoma"/>
        </w:rPr>
        <w:t xml:space="preserve">13. activitatea cu publicul a operatorilor economici care desfăşoară activităţi de administrare a piscinelor interioare este permisă fără a depăşi 70% din capacitatea maximă a spaţiului în </w:t>
      </w:r>
      <w:r w:rsidRPr="008E6AF3">
        <w:rPr>
          <w:rFonts w:ascii="Tahoma" w:hAnsi="Tahoma" w:cs="Tahoma"/>
        </w:rPr>
        <w:lastRenderedPageBreak/>
        <w:t>judeţele/localităţile unde incidenţa cumulată la 14 zile este mai mică sau egală cu 3/1.000 de locuitori;</w:t>
      </w:r>
    </w:p>
    <w:p w14:paraId="54F5A7A3" w14:textId="77777777" w:rsidR="00204ECF" w:rsidRPr="008E6AF3" w:rsidRDefault="00204ECF" w:rsidP="008E6AF3">
      <w:pPr>
        <w:jc w:val="both"/>
        <w:rPr>
          <w:rFonts w:ascii="Tahoma" w:hAnsi="Tahoma" w:cs="Tahoma"/>
        </w:rPr>
      </w:pPr>
      <w:r w:rsidRPr="008E6AF3">
        <w:rPr>
          <w:rFonts w:ascii="Tahoma" w:hAnsi="Tahoma" w:cs="Tahoma"/>
        </w:rPr>
        <w:t xml:space="preserve">  18. activitatea operatorilor economici care administrează locuri de joacă pentru copii în spaţii închise este permisă fără a depăşi 70% din capacitatea maximă a spaţiului în intervalul orar 5,00 - 24,00 în judeţele/localităţile unde incidenţa cumulată la 14 zile este mai mică sau egală cu 3/1.000 de locuitori;</w:t>
      </w:r>
    </w:p>
    <w:p w14:paraId="6F2CE83C" w14:textId="77777777" w:rsidR="00204ECF" w:rsidRPr="008E6AF3" w:rsidRDefault="00204ECF" w:rsidP="008E6AF3">
      <w:pPr>
        <w:jc w:val="both"/>
        <w:rPr>
          <w:rFonts w:ascii="Tahoma" w:hAnsi="Tahoma" w:cs="Tahoma"/>
        </w:rPr>
      </w:pPr>
    </w:p>
    <w:p w14:paraId="42B694FD" w14:textId="77777777" w:rsidR="00204ECF" w:rsidRPr="008E6AF3" w:rsidRDefault="00204ECF" w:rsidP="008E6AF3">
      <w:pPr>
        <w:jc w:val="both"/>
        <w:rPr>
          <w:rFonts w:ascii="Tahoma" w:hAnsi="Tahoma" w:cs="Tahoma"/>
          <w:b/>
          <w:bCs/>
        </w:rPr>
      </w:pPr>
    </w:p>
    <w:p w14:paraId="1F80B309" w14:textId="77777777" w:rsidR="00204ECF" w:rsidRPr="008E6AF3" w:rsidRDefault="00204ECF" w:rsidP="008E6AF3">
      <w:pPr>
        <w:jc w:val="center"/>
        <w:rPr>
          <w:rFonts w:ascii="Tahoma" w:hAnsi="Tahoma" w:cs="Tahoma"/>
          <w:b/>
          <w:bCs/>
          <w:sz w:val="24"/>
          <w:szCs w:val="24"/>
        </w:rPr>
      </w:pPr>
    </w:p>
    <w:p w14:paraId="19E58BAD" w14:textId="4D67927E" w:rsidR="008B6708" w:rsidRPr="008E6AF3" w:rsidRDefault="008B6708" w:rsidP="008E6AF3">
      <w:pPr>
        <w:jc w:val="center"/>
        <w:rPr>
          <w:rFonts w:ascii="Tahoma" w:hAnsi="Tahoma" w:cs="Tahoma"/>
          <w:b/>
          <w:bCs/>
          <w:sz w:val="24"/>
          <w:szCs w:val="24"/>
        </w:rPr>
      </w:pPr>
      <w:r w:rsidRPr="008E6AF3">
        <w:rPr>
          <w:rFonts w:ascii="Tahoma" w:hAnsi="Tahoma" w:cs="Tahoma"/>
          <w:b/>
          <w:bCs/>
          <w:sz w:val="24"/>
          <w:szCs w:val="24"/>
        </w:rPr>
        <w:t>Măsuri pentru diminuarea tipului de risc conform prevederilor HG 1090/2021 pentru incidenta</w:t>
      </w:r>
    </w:p>
    <w:p w14:paraId="535243D2" w14:textId="1ECB6780" w:rsidR="008B6708" w:rsidRDefault="008B6708" w:rsidP="008E6AF3">
      <w:pPr>
        <w:jc w:val="center"/>
        <w:rPr>
          <w:rFonts w:ascii="Tahoma" w:hAnsi="Tahoma" w:cs="Tahoma"/>
          <w:b/>
          <w:bCs/>
          <w:sz w:val="24"/>
          <w:szCs w:val="24"/>
        </w:rPr>
      </w:pPr>
      <w:r w:rsidRPr="008E6AF3">
        <w:rPr>
          <w:rFonts w:ascii="Tahoma" w:hAnsi="Tahoma" w:cs="Tahoma"/>
          <w:b/>
          <w:bCs/>
          <w:sz w:val="24"/>
          <w:szCs w:val="24"/>
        </w:rPr>
        <w:t>mai mare de 2/1.000 locuitori și mai mică de 3/1.000 locuitori</w:t>
      </w:r>
    </w:p>
    <w:p w14:paraId="7C4E4BC6" w14:textId="77777777" w:rsidR="008E6AF3" w:rsidRPr="008E6AF3" w:rsidRDefault="008E6AF3" w:rsidP="008E6AF3">
      <w:pPr>
        <w:jc w:val="center"/>
        <w:rPr>
          <w:rFonts w:ascii="Tahoma" w:hAnsi="Tahoma" w:cs="Tahoma"/>
          <w:b/>
          <w:bCs/>
          <w:sz w:val="24"/>
          <w:szCs w:val="24"/>
        </w:rPr>
      </w:pPr>
    </w:p>
    <w:p w14:paraId="0F527495" w14:textId="55D5009C" w:rsidR="00C20CD6" w:rsidRPr="002058E0" w:rsidRDefault="004E5E79" w:rsidP="002058E0">
      <w:pPr>
        <w:pStyle w:val="Listparagraf"/>
        <w:numPr>
          <w:ilvl w:val="0"/>
          <w:numId w:val="6"/>
        </w:numPr>
        <w:ind w:left="426"/>
        <w:jc w:val="both"/>
        <w:rPr>
          <w:rFonts w:ascii="Tahoma" w:hAnsi="Tahoma" w:cs="Tahoma"/>
        </w:rPr>
      </w:pPr>
      <w:r w:rsidRPr="002058E0">
        <w:rPr>
          <w:rFonts w:ascii="Tahoma" w:hAnsi="Tahoma" w:cs="Tahoma"/>
        </w:rPr>
        <w:t xml:space="preserve">în spaţiile închise sau deschise, competiţiile sportive se pot desfăşura pe teritoriul României cu participarea spectatorilor până la 50% din capacitatea maximă a spaţiului, cu asigurarea unei distanţe de minimum 1 metru între persoane, dacă incidenţa cumulată la 14 zile în judeţ/localitate este mai mare de 2/1.000 de locuitori şi mai mică sau egală cu 3/1.000 de locuitori.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w:t>
      </w:r>
      <w:r w:rsidR="009449D8" w:rsidRPr="002058E0">
        <w:rPr>
          <w:rFonts w:ascii="Tahoma" w:hAnsi="Tahoma" w:cs="Tahoma"/>
        </w:rPr>
        <w:t>A</w:t>
      </w:r>
      <w:r w:rsidRPr="002058E0">
        <w:rPr>
          <w:rFonts w:ascii="Tahoma" w:hAnsi="Tahoma" w:cs="Tahoma"/>
        </w:rPr>
        <w:t>rapid pentru infecţia cu virusul SARS-CoV-2 nu mai vechi de 48 de ore, respectiv persoanele care se află în perioada cuprinsă între a 15-a zi şi a 180-a zi ulterioară confirmării infectării cu virusul SARS-CoV-2, în condiţiile stabilite prin ordinul comun al ministrului tineretului şi sportului şi al ministrului sănătăţii, emis în temeiul art. 43 şi al art. 71 alin. (2) din Legea nr. 55/2020, cu modificările şi completările ulterioare;</w:t>
      </w:r>
    </w:p>
    <w:p w14:paraId="694F3C9C" w14:textId="06E0999F" w:rsidR="004E5E79" w:rsidRPr="002058E0" w:rsidRDefault="004E5E79" w:rsidP="002058E0">
      <w:pPr>
        <w:pStyle w:val="Listparagraf"/>
        <w:numPr>
          <w:ilvl w:val="0"/>
          <w:numId w:val="6"/>
        </w:numPr>
        <w:ind w:left="426"/>
        <w:jc w:val="both"/>
        <w:rPr>
          <w:rFonts w:ascii="Tahoma" w:hAnsi="Tahoma" w:cs="Tahoma"/>
        </w:rPr>
      </w:pPr>
      <w:r w:rsidRPr="002058E0">
        <w:rPr>
          <w:rFonts w:ascii="Tahoma" w:hAnsi="Tahoma" w:cs="Tahoma"/>
        </w:rPr>
        <w:t>în condiţiile pct. 8, la nivelul judeţelor/localităţilor unde incidenţa cumulată la 14 zile este mai mare de 2/1.000 de locuitori şi mai mică sau egală cu 3/1.000 de locuitori, organizarea şi desfăşurarea în aer liber a spectacolelor, concertelor, festivalurilor publice şi private sau a altor evenimente culturale sunt permise numai cu participarea a cel mult 2.500 de spectatori şi cu purtarea măştii de protecţie.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 în condiţiile stabilite prin ordinul comun al ministrului culturii şi al ministrului sănătăţii, emis în temeiul art. 44 şi al art. 71 alin. (2) din Legea nr. 55/2020, cu modificările şi completările ulterioare;</w:t>
      </w:r>
    </w:p>
    <w:p w14:paraId="1FD52DA0" w14:textId="52EF5866" w:rsidR="004E5E79" w:rsidRPr="002058E0" w:rsidRDefault="004E5E79" w:rsidP="002058E0">
      <w:pPr>
        <w:pStyle w:val="Listparagraf"/>
        <w:numPr>
          <w:ilvl w:val="0"/>
          <w:numId w:val="6"/>
        </w:numPr>
        <w:ind w:left="426"/>
        <w:jc w:val="both"/>
        <w:rPr>
          <w:rFonts w:ascii="Tahoma" w:hAnsi="Tahoma" w:cs="Tahoma"/>
        </w:rPr>
      </w:pPr>
      <w:r w:rsidRPr="002058E0">
        <w:rPr>
          <w:rFonts w:ascii="Tahoma" w:hAnsi="Tahoma" w:cs="Tahoma"/>
        </w:rPr>
        <w:t xml:space="preserve">în condiţiile pct. 8, la nivelul judeţelor/localităţilor unde incidenţa cumulată la 14 zile este mai mică sau egală cu 6/1.000 de locuitori, organizarea şi desfăşurarea spectacolelor de tipul drive-in sunt permise numai dacă ocupanţii unui autovehicul sunt membrii aceleiaşi familii sau reprezintă grupuri de până la 4 persoane. Participarea este permisă doar pentru persoanele care sunt vaccinate împotriva virusului SARS-CoV-2 şi pentru care au trecut 10 zile de la </w:t>
      </w:r>
      <w:r w:rsidRPr="002058E0">
        <w:rPr>
          <w:rFonts w:ascii="Tahoma" w:hAnsi="Tahoma" w:cs="Tahoma"/>
        </w:rPr>
        <w:lastRenderedPageBreak/>
        <w:t>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 în condiţiile stabilite prin ordinul comun al ministrului culturii şi al ministrului sănătăţii, emis în temeiul art. 44 şi al art. 71 alin. (2) din Legea nr. 55/2020, cu modificările şi completările ulterioare;</w:t>
      </w:r>
    </w:p>
    <w:p w14:paraId="50441DC1" w14:textId="711B70B6" w:rsidR="004E5E79" w:rsidRPr="002058E0" w:rsidRDefault="008A5D79" w:rsidP="002058E0">
      <w:pPr>
        <w:pStyle w:val="Listparagraf"/>
        <w:numPr>
          <w:ilvl w:val="0"/>
          <w:numId w:val="6"/>
        </w:numPr>
        <w:ind w:left="426"/>
        <w:jc w:val="both"/>
        <w:rPr>
          <w:rFonts w:ascii="Tahoma" w:hAnsi="Tahoma" w:cs="Tahoma"/>
        </w:rPr>
      </w:pPr>
      <w:r w:rsidRPr="002058E0">
        <w:rPr>
          <w:rFonts w:ascii="Tahoma" w:hAnsi="Tahoma" w:cs="Tahoma"/>
        </w:rPr>
        <w:t>se interzic activităţile recreative şi sportive desfăşurate în aer liber, cu excepţia celor care se desfăşoară în judeţele/localităţile unde incidenţa cumulată la 14 zile este mai mare de 2/1.000 de locuitori şi mai mică sau egală cu 3/1.000 de locuitori, cu participarea a cel mult 30 de persoane care nu locuiesc împreună, în condiţiile stabilite prin ordin comun al ministrului sănătăţii, după caz, cu ministrul tineretului şi sportului, ministrul mediului, apelor şi pădurilor sau ministrul agriculturii şi dezvoltării rurale;</w:t>
      </w:r>
    </w:p>
    <w:p w14:paraId="60364BA7" w14:textId="191925E0" w:rsidR="008A5D79" w:rsidRPr="002058E0" w:rsidRDefault="008A5D79" w:rsidP="002058E0">
      <w:pPr>
        <w:pStyle w:val="Listparagraf"/>
        <w:numPr>
          <w:ilvl w:val="0"/>
          <w:numId w:val="6"/>
        </w:numPr>
        <w:ind w:left="284"/>
        <w:jc w:val="both"/>
        <w:rPr>
          <w:rFonts w:ascii="Tahoma" w:hAnsi="Tahoma" w:cs="Tahoma"/>
        </w:rPr>
      </w:pPr>
      <w:r w:rsidRPr="002058E0">
        <w:rPr>
          <w:rFonts w:ascii="Tahoma" w:hAnsi="Tahoma" w:cs="Tahoma"/>
        </w:rPr>
        <w:t>se permite organizarea de evenimente private (nunţi, botezuri, mese festive etc.) cu un număr de participanţi de maximum 150 de persoane în exterior sau de maximum 100 de persoane în interior în judeţele/localităţile unde incidenţa cumulată la 14 zile este mai mare de 2/1.000 de locuitori şi mai mică sau egală cu 3/1.000 de locuitori, cu respectarea normelor de protecţie sanitară. La stabilirea numărului de persoane în exterior şi/sau în interior nu sunt luate în calcul persoanele care au vârsta mai mică de 16 ani;</w:t>
      </w:r>
    </w:p>
    <w:p w14:paraId="1E013E01" w14:textId="528138A6" w:rsidR="008A5D79" w:rsidRPr="002058E0" w:rsidRDefault="008A5D79" w:rsidP="002058E0">
      <w:pPr>
        <w:pStyle w:val="Listparagraf"/>
        <w:numPr>
          <w:ilvl w:val="0"/>
          <w:numId w:val="6"/>
        </w:numPr>
        <w:ind w:left="284"/>
        <w:jc w:val="both"/>
        <w:rPr>
          <w:rFonts w:ascii="Tahoma" w:hAnsi="Tahoma" w:cs="Tahoma"/>
        </w:rPr>
      </w:pPr>
      <w:r w:rsidRPr="002058E0">
        <w:rPr>
          <w:rFonts w:ascii="Tahoma" w:hAnsi="Tahoma" w:cs="Tahoma"/>
        </w:rPr>
        <w:t>se permite organizarea de evenimente private (nunţi, botezuri) cu un număr de participanţi de maximum 300 de persoane în interior şi cu asigurarea unei suprafeţe de minimum 2 mp pentru fiecare persoană în judeţele/localităţile unde incidenţa cumulată la 14 zile este mai mare de 2/1.000 de locuitori şi mai mică sau egală cu 3/1.000 de locuitori.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w:t>
      </w:r>
    </w:p>
    <w:p w14:paraId="30B47B44" w14:textId="46B9232D" w:rsidR="008A5D79" w:rsidRPr="002058E0" w:rsidRDefault="008A5D79" w:rsidP="002058E0">
      <w:pPr>
        <w:pStyle w:val="Listparagraf"/>
        <w:numPr>
          <w:ilvl w:val="0"/>
          <w:numId w:val="6"/>
        </w:numPr>
        <w:ind w:left="284"/>
        <w:jc w:val="both"/>
        <w:rPr>
          <w:rFonts w:ascii="Tahoma" w:hAnsi="Tahoma" w:cs="Tahoma"/>
        </w:rPr>
      </w:pPr>
      <w:r w:rsidRPr="002058E0">
        <w:rPr>
          <w:rFonts w:ascii="Tahoma" w:hAnsi="Tahoma" w:cs="Tahoma"/>
        </w:rPr>
        <w:t>se permite organizarea de evenimente private (nunţi, botezuri) până la capacitatea maximă a spaţiului în exterior în judeţele/localităţile unde incidenţa cumulată la 14 zile este mai mică sau egală cu 3/1.000 de locuitori, cu asigurarea unei suprafeţe de minimum 2 mp pentru fiecare persoană, dacă toate persoanele sunt vaccinate împotriva virusului SARS-CoV-2 şi pentru care au trecut 10 zile de la finalizarea schemei complete de vaccinare, prezintă rezultatul negativ al unui test RT-PCR pentru infecţia cu virusul SARS-CoV-2 nu mai vechi de 72 de ore sau rezultatul negativ certificat al unui test antigen rapid pentru infecţia cu virusul SARS-CoV-2 nu mai vechi de 48 de ore sau se află în perioada cuprinsă între a 15-a zi şi a 180-a zi ulterioară confirmării infectării cu virusul SARS-CoV-2;</w:t>
      </w:r>
    </w:p>
    <w:p w14:paraId="16E99D72" w14:textId="5A6BADAC" w:rsidR="008A5D79" w:rsidRPr="002058E0" w:rsidRDefault="008A5D79" w:rsidP="002058E0">
      <w:pPr>
        <w:pStyle w:val="Listparagraf"/>
        <w:numPr>
          <w:ilvl w:val="0"/>
          <w:numId w:val="6"/>
        </w:numPr>
        <w:ind w:left="284"/>
        <w:jc w:val="both"/>
        <w:rPr>
          <w:rFonts w:ascii="Tahoma" w:hAnsi="Tahoma" w:cs="Tahoma"/>
        </w:rPr>
      </w:pPr>
      <w:r w:rsidRPr="002058E0">
        <w:rPr>
          <w:rFonts w:ascii="Tahoma" w:hAnsi="Tahoma" w:cs="Tahoma"/>
        </w:rPr>
        <w:t>se permite organizarea de evenimente private aferente meselor festive, cum ar fi, fără a se limita la acestea, în saloane, cămine culturale, restaurante, baruri, cafenele, săli/corturi de evenimente, până la capacitatea maximă a spaţiului în exterior sau în interior în judeţele/localităţile unde incidenţa cumulată la 14 zile este mai mică sau egală cu 3/1.000 de locuitori, cu asigurarea unei suprafeţe de minimum 2 mp pentru fiecare persoană, dacă toate persoanele sunt vaccinate împotriva virusului SARS-CoV-2 şi pentru care au trecut 10 zile de la finalizarea schemei complete de vaccinare;</w:t>
      </w:r>
    </w:p>
    <w:p w14:paraId="1B49EBAB" w14:textId="132BA11D" w:rsidR="008A5D79" w:rsidRPr="002058E0" w:rsidRDefault="008A5D79" w:rsidP="002058E0">
      <w:pPr>
        <w:pStyle w:val="Listparagraf"/>
        <w:numPr>
          <w:ilvl w:val="0"/>
          <w:numId w:val="6"/>
        </w:numPr>
        <w:ind w:left="284"/>
        <w:jc w:val="both"/>
        <w:rPr>
          <w:rFonts w:ascii="Tahoma" w:hAnsi="Tahoma" w:cs="Tahoma"/>
        </w:rPr>
      </w:pPr>
      <w:r w:rsidRPr="002058E0">
        <w:rPr>
          <w:rFonts w:ascii="Tahoma" w:hAnsi="Tahoma" w:cs="Tahoma"/>
        </w:rPr>
        <w:t xml:space="preserve">se permite organizarea de cursuri de instruire şi workshopuri pentru adulţi, inclusiv cele organizate pentru implementarea proiectelor finanţate din fonduri europene, cu un număr de participanţi de maximum 150 de persoane în interior şi de maximum 200 de persoane în exterior, </w:t>
      </w:r>
      <w:r w:rsidRPr="002058E0">
        <w:rPr>
          <w:rFonts w:ascii="Tahoma" w:hAnsi="Tahoma" w:cs="Tahoma"/>
        </w:rPr>
        <w:lastRenderedPageBreak/>
        <w:t>cu asigurarea unei suprafeţe de minimum 2 mp pentru fiecare persoană, cu purtarea măştii de protecţie şi cu respectarea normelor de sănătate publică stabilite prin ordinul ministrului sănătăţii, dacă incidenţa cumulată la 14 zile în judeţ/localitate este mai mare de 2/1.000 de locuitori şi mai mică sau egală cu 3/1.000 de locuitori;</w:t>
      </w:r>
    </w:p>
    <w:p w14:paraId="7DE2BD02" w14:textId="44A4E9DF" w:rsidR="008A5D79" w:rsidRPr="002058E0" w:rsidRDefault="008A5D79" w:rsidP="002058E0">
      <w:pPr>
        <w:pStyle w:val="Listparagraf"/>
        <w:numPr>
          <w:ilvl w:val="0"/>
          <w:numId w:val="6"/>
        </w:numPr>
        <w:ind w:left="284"/>
        <w:jc w:val="both"/>
        <w:rPr>
          <w:rFonts w:ascii="Tahoma" w:hAnsi="Tahoma" w:cs="Tahoma"/>
        </w:rPr>
      </w:pPr>
      <w:r w:rsidRPr="002058E0">
        <w:rPr>
          <w:rFonts w:ascii="Tahoma" w:hAnsi="Tahoma" w:cs="Tahoma"/>
        </w:rPr>
        <w:t>se permite organizarea de conferinţe cu un număr de participanţi de maximum 150 de persoane în interior, cu asigurarea unei suprafeţe de minimum 2 mp pentru fiecare persoană, cu purtarea măştii de protecţie şi cu respectarea normelor de sănătate publică stabilite prin ordinul ministrului sănătăţii, dacă incidenţa cumulată la 14 zile în judeţ/localitate este mai mare de 2/1.000 de locuitori şi mai mică sau egală cu 3/1.000 de locuitori;</w:t>
      </w:r>
    </w:p>
    <w:p w14:paraId="7E79F746" w14:textId="7E35DC70" w:rsidR="008A5D79" w:rsidRPr="002058E0" w:rsidRDefault="008A5D79" w:rsidP="002058E0">
      <w:pPr>
        <w:pStyle w:val="Listparagraf"/>
        <w:numPr>
          <w:ilvl w:val="0"/>
          <w:numId w:val="6"/>
        </w:numPr>
        <w:ind w:left="284"/>
        <w:jc w:val="both"/>
        <w:rPr>
          <w:rFonts w:ascii="Tahoma" w:hAnsi="Tahoma" w:cs="Tahoma"/>
        </w:rPr>
      </w:pPr>
      <w:r w:rsidRPr="002058E0">
        <w:rPr>
          <w:rFonts w:ascii="Tahoma" w:hAnsi="Tahoma" w:cs="Tahoma"/>
        </w:rPr>
        <w:t>se permite, în condiţiile Legii nr. 60/1991 privind organizarea şi desfăşurarea adunărilor publice, republicată, organizarea de mitinguri şi demonstraţii cu un număr de participanţi de maximum 500 de persoane, dacă incidenţa cumulată la 14 zile în judeţ/localitate este mai mică sau egală cu 2/1.000 de locuitori şi cu un număr de maximum 100 de persoane, dacă incidenţa cumulată la 14 zile în judeţ/localitate este mai mare de 2/1.000 de locuitori şi mai mică sau egală cu 3/1.000 de locuitori şi cu r</w:t>
      </w:r>
      <w:r w:rsidR="009449D8" w:rsidRPr="002058E0">
        <w:rPr>
          <w:rFonts w:ascii="Tahoma" w:hAnsi="Tahoma" w:cs="Tahoma"/>
        </w:rPr>
        <w:t>espectarea următoarelor măsuri:</w:t>
      </w:r>
    </w:p>
    <w:p w14:paraId="28103AE2" w14:textId="77777777" w:rsidR="008A5D79" w:rsidRPr="008E6AF3" w:rsidRDefault="008A5D79" w:rsidP="008E6AF3">
      <w:pPr>
        <w:jc w:val="both"/>
        <w:rPr>
          <w:rFonts w:ascii="Tahoma" w:hAnsi="Tahoma" w:cs="Tahoma"/>
        </w:rPr>
      </w:pPr>
      <w:r w:rsidRPr="008E6AF3">
        <w:rPr>
          <w:rFonts w:ascii="Tahoma" w:hAnsi="Tahoma" w:cs="Tahoma"/>
        </w:rPr>
        <w:t xml:space="preserve">    a) purtarea măştii de protecţie, astfel încât să acopere nasul şi gura, de către toţi participanţii;</w:t>
      </w:r>
    </w:p>
    <w:p w14:paraId="11AFACB9" w14:textId="77777777" w:rsidR="008A5D79" w:rsidRPr="008E6AF3" w:rsidRDefault="008A5D79" w:rsidP="008E6AF3">
      <w:pPr>
        <w:jc w:val="both"/>
        <w:rPr>
          <w:rFonts w:ascii="Tahoma" w:hAnsi="Tahoma" w:cs="Tahoma"/>
        </w:rPr>
      </w:pPr>
      <w:r w:rsidRPr="008E6AF3">
        <w:rPr>
          <w:rFonts w:ascii="Tahoma" w:hAnsi="Tahoma" w:cs="Tahoma"/>
        </w:rPr>
        <w:t xml:space="preserve">    b) dezinfectarea obligatorie a mâinilor, pentru toate persoanele care sosesc în spaţiul în care se desfăşoară mitingul sau demonstraţia;</w:t>
      </w:r>
    </w:p>
    <w:p w14:paraId="1B81E6AA" w14:textId="77777777" w:rsidR="008A5D79" w:rsidRPr="008E6AF3" w:rsidRDefault="008A5D79" w:rsidP="008E6AF3">
      <w:pPr>
        <w:jc w:val="both"/>
        <w:rPr>
          <w:rFonts w:ascii="Tahoma" w:hAnsi="Tahoma" w:cs="Tahoma"/>
        </w:rPr>
      </w:pPr>
      <w:r w:rsidRPr="008E6AF3">
        <w:rPr>
          <w:rFonts w:ascii="Tahoma" w:hAnsi="Tahoma" w:cs="Tahoma"/>
        </w:rPr>
        <w:t xml:space="preserve">    c) menţinerea distanţei fizice de minimum 1 metru între participanţi şi asigurarea unei suprafeţe de minimum 4 mp/persoană, acolo unde este posibil;</w:t>
      </w:r>
    </w:p>
    <w:p w14:paraId="617AB6BC" w14:textId="77777777" w:rsidR="008A5D79" w:rsidRPr="008E6AF3" w:rsidRDefault="008A5D79" w:rsidP="008E6AF3">
      <w:pPr>
        <w:jc w:val="both"/>
        <w:rPr>
          <w:rFonts w:ascii="Tahoma" w:hAnsi="Tahoma" w:cs="Tahoma"/>
        </w:rPr>
      </w:pPr>
      <w:r w:rsidRPr="008E6AF3">
        <w:rPr>
          <w:rFonts w:ascii="Tahoma" w:hAnsi="Tahoma" w:cs="Tahoma"/>
        </w:rPr>
        <w:t xml:space="preserve">    d) dezinfectarea mâinilor persoanelor care distribuie eventuale materiale pe perioada desfăşurării mitingului sau a demonstraţiei;</w:t>
      </w:r>
    </w:p>
    <w:p w14:paraId="3BC1463B" w14:textId="77777777" w:rsidR="008A5D79" w:rsidRPr="008E6AF3" w:rsidRDefault="008A5D79" w:rsidP="008E6AF3">
      <w:pPr>
        <w:jc w:val="both"/>
        <w:rPr>
          <w:rFonts w:ascii="Tahoma" w:hAnsi="Tahoma" w:cs="Tahoma"/>
        </w:rPr>
      </w:pPr>
      <w:r w:rsidRPr="008E6AF3">
        <w:rPr>
          <w:rFonts w:ascii="Tahoma" w:hAnsi="Tahoma" w:cs="Tahoma"/>
        </w:rPr>
        <w:t xml:space="preserve">    e) aplicarea regulilor de igienă colectivă şi individuală pentru prevenirea contaminării şi limitarea răspândirii virusului SARS-CoV-2;</w:t>
      </w:r>
    </w:p>
    <w:p w14:paraId="00B0098C" w14:textId="77777777" w:rsidR="008A5D79" w:rsidRPr="008E6AF3" w:rsidRDefault="008A5D79" w:rsidP="008E6AF3">
      <w:pPr>
        <w:jc w:val="both"/>
        <w:rPr>
          <w:rFonts w:ascii="Tahoma" w:hAnsi="Tahoma" w:cs="Tahoma"/>
        </w:rPr>
      </w:pPr>
      <w:r w:rsidRPr="008E6AF3">
        <w:rPr>
          <w:rFonts w:ascii="Tahoma" w:hAnsi="Tahoma" w:cs="Tahoma"/>
        </w:rPr>
        <w:t>Art. 6 - În condiţiile art. 5 alin. (3) lit. f) din Legea nr. 55/2020, cu modificările şi completările ulterioare, se stabilesc următoarele măsuri:</w:t>
      </w:r>
    </w:p>
    <w:p w14:paraId="7C6AF79A" w14:textId="77777777" w:rsidR="008A5D79" w:rsidRPr="008E6AF3" w:rsidRDefault="008A5D79" w:rsidP="002058E0">
      <w:pPr>
        <w:pStyle w:val="Listparagraf"/>
        <w:numPr>
          <w:ilvl w:val="0"/>
          <w:numId w:val="1"/>
        </w:numPr>
        <w:ind w:left="284"/>
        <w:jc w:val="both"/>
        <w:rPr>
          <w:rFonts w:ascii="Tahoma" w:hAnsi="Tahoma" w:cs="Tahoma"/>
        </w:rPr>
      </w:pPr>
      <w:r w:rsidRPr="008E6AF3">
        <w:rPr>
          <w:rFonts w:ascii="Tahoma" w:hAnsi="Tahoma" w:cs="Tahoma"/>
        </w:rPr>
        <w:t>activitatea cu publicul a operatorilor economici care desfăşoară activităţi de preparare, comercializare şi consum al produselor alimentare şi/sau băuturilor alcoolice şi nealcoolice, de tipul restaurantelor şi cafenelelor, în interiorul clădirilor, precum şi la terase este permisă până la capacitatea maximă a spaţiului în intervalul orar 5,00 - 2,00 în judeţele/localităţile unde incidenţa cumulată la 14 zile este mai mică sau egală cu 3/1.000 de locuitori;</w:t>
      </w:r>
    </w:p>
    <w:p w14:paraId="2EA9D48C" w14:textId="77777777" w:rsidR="008A5D79" w:rsidRPr="008E6AF3" w:rsidRDefault="008A5D79" w:rsidP="008E6AF3">
      <w:pPr>
        <w:jc w:val="both"/>
        <w:rPr>
          <w:rFonts w:ascii="Tahoma" w:hAnsi="Tahoma" w:cs="Tahoma"/>
        </w:rPr>
      </w:pPr>
      <w:r w:rsidRPr="008E6AF3">
        <w:rPr>
          <w:rFonts w:ascii="Tahoma" w:hAnsi="Tahoma" w:cs="Tahoma"/>
        </w:rPr>
        <w:t>11. activitatea în baruri, cluburi şi discoteci este permisă fără a depăşi 70% din capacitatea maximă a spaţiului în intervalul orar 5,00 - 2,00 în judeţele/localităţile unde incidenţa cumulată la 14 zile este mai mare de 2/1.000 de locuitori şi mai mică sau egală cu 3/1.000 de locuitori, dacă toate persoanele sunt vaccinate împotriva virusului SARS-CoV-2 şi pentru care au trecut 10 zile de la finalizarea schemei complete de vaccinare. Activităţile sunt interzise la nivelul judeţelor/localităţilor unde incidenţa cumulată la 14 zile este mai mare de 6/1.000 de locuitori;</w:t>
      </w:r>
    </w:p>
    <w:p w14:paraId="444BB8C7" w14:textId="77777777" w:rsidR="008A5D79" w:rsidRPr="008E6AF3" w:rsidRDefault="008A5D79" w:rsidP="008E6AF3">
      <w:pPr>
        <w:jc w:val="both"/>
        <w:rPr>
          <w:rFonts w:ascii="Tahoma" w:hAnsi="Tahoma" w:cs="Tahoma"/>
        </w:rPr>
      </w:pPr>
      <w:r w:rsidRPr="008E6AF3">
        <w:rPr>
          <w:rFonts w:ascii="Tahoma" w:hAnsi="Tahoma" w:cs="Tahoma"/>
        </w:rPr>
        <w:t>22. activitatea operatorilor economici care administrează săli de jocuri este permisă fără a depăşi 70% din capacitatea maximă a spaţiului în intervalul orar 5,00 - 2,00 în judeţele/localităţile unde incidenţa cumulată la 14 zile este mai mare de 2/1.000 de locuitori şi mai mică sau egală cu 3/1.000 de locuitori, dacă toate persoanele sunt vaccinate împotriva virusului SARS-CoV-2 şi pentru care au trecut 10 zile de la finalizarea schemei complete de vaccinare;</w:t>
      </w:r>
    </w:p>
    <w:p w14:paraId="27FC93CB" w14:textId="42B24C4E" w:rsidR="008A5D79" w:rsidRPr="008E6AF3" w:rsidRDefault="008A5D79" w:rsidP="008E6AF3">
      <w:pPr>
        <w:jc w:val="both"/>
        <w:rPr>
          <w:rFonts w:ascii="Tahoma" w:hAnsi="Tahoma" w:cs="Tahoma"/>
        </w:rPr>
      </w:pPr>
    </w:p>
    <w:p w14:paraId="2B25849D" w14:textId="77777777" w:rsidR="005A77F0" w:rsidRDefault="005A77F0" w:rsidP="005A77F0">
      <w:pPr>
        <w:jc w:val="center"/>
        <w:rPr>
          <w:rFonts w:ascii="Tahoma" w:hAnsi="Tahoma" w:cs="Tahoma"/>
          <w:b/>
          <w:bCs/>
          <w:sz w:val="24"/>
          <w:szCs w:val="24"/>
        </w:rPr>
      </w:pPr>
    </w:p>
    <w:p w14:paraId="3C74DE01" w14:textId="2619141E" w:rsidR="008B6708" w:rsidRPr="005A77F0" w:rsidRDefault="008B6708" w:rsidP="005A77F0">
      <w:pPr>
        <w:jc w:val="center"/>
        <w:rPr>
          <w:rFonts w:ascii="Tahoma" w:hAnsi="Tahoma" w:cs="Tahoma"/>
          <w:b/>
          <w:bCs/>
          <w:sz w:val="24"/>
          <w:szCs w:val="24"/>
        </w:rPr>
      </w:pPr>
      <w:r w:rsidRPr="005A77F0">
        <w:rPr>
          <w:rFonts w:ascii="Tahoma" w:hAnsi="Tahoma" w:cs="Tahoma"/>
          <w:b/>
          <w:bCs/>
          <w:sz w:val="24"/>
          <w:szCs w:val="24"/>
        </w:rPr>
        <w:t>Măsuri pentru diminuarea tipului de risc conform prevederilor HG 1090/2021 pentru incidenta</w:t>
      </w:r>
    </w:p>
    <w:p w14:paraId="6A759F4E" w14:textId="3EF28534" w:rsidR="008B6708" w:rsidRPr="005A77F0" w:rsidRDefault="008B6708" w:rsidP="005A77F0">
      <w:pPr>
        <w:jc w:val="center"/>
        <w:rPr>
          <w:rFonts w:ascii="Tahoma" w:hAnsi="Tahoma" w:cs="Tahoma"/>
          <w:b/>
          <w:bCs/>
          <w:sz w:val="24"/>
          <w:szCs w:val="24"/>
        </w:rPr>
      </w:pPr>
      <w:r w:rsidRPr="005A77F0">
        <w:rPr>
          <w:rFonts w:ascii="Tahoma" w:hAnsi="Tahoma" w:cs="Tahoma"/>
          <w:b/>
          <w:bCs/>
          <w:sz w:val="24"/>
          <w:szCs w:val="24"/>
        </w:rPr>
        <w:t>mai mare de 3/1.000 locuitori și mai mică de 6/1.000 locuitori</w:t>
      </w:r>
    </w:p>
    <w:p w14:paraId="43C90681" w14:textId="60D73E10" w:rsidR="008B6708" w:rsidRPr="008E6AF3" w:rsidRDefault="008B6708" w:rsidP="008E6AF3">
      <w:pPr>
        <w:jc w:val="both"/>
        <w:rPr>
          <w:rFonts w:ascii="Tahoma" w:hAnsi="Tahoma" w:cs="Tahoma"/>
          <w:b/>
          <w:bCs/>
        </w:rPr>
      </w:pPr>
    </w:p>
    <w:p w14:paraId="6358AEB3" w14:textId="26B12AEB" w:rsidR="008B6708" w:rsidRPr="002058E0" w:rsidRDefault="008B6708" w:rsidP="002058E0">
      <w:pPr>
        <w:pStyle w:val="Listparagraf"/>
        <w:numPr>
          <w:ilvl w:val="0"/>
          <w:numId w:val="7"/>
        </w:numPr>
        <w:ind w:left="284"/>
        <w:jc w:val="both"/>
        <w:rPr>
          <w:rFonts w:ascii="Tahoma" w:hAnsi="Tahoma" w:cs="Tahoma"/>
        </w:rPr>
      </w:pPr>
      <w:r w:rsidRPr="002058E0">
        <w:rPr>
          <w:rFonts w:ascii="Tahoma" w:hAnsi="Tahoma" w:cs="Tahoma"/>
        </w:rPr>
        <w:t>în spaţiile închise sau deschise, competiţiile sportive se pot desfăşura pe teritoriul României cu participarea spectatorilor până la 30% din capacitatea maximă a spaţiului, cu asigurarea unei distanţe de minimum 1 metru între persoane şi cu purtarea măştii de protecţie, dacă incidenţa cumulată la 14 zile în judeţ/localitate este mai mare de 3/1.000 de locuitori şi mai mică sau egală cu 6/1.000 de locuitori.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 în condiţiile stabilite prin ordinul comun al ministrului tineretului şi sportului şi al ministrului sănătăţii, emis în temeiul art. 43 şi al art. 71 alin. (2) din Legea nr. 55/2020, cu modificările şi completările ulterioare;</w:t>
      </w:r>
    </w:p>
    <w:p w14:paraId="5C32EDCE" w14:textId="126BF911" w:rsidR="008B6708" w:rsidRPr="002058E0" w:rsidRDefault="008B6708" w:rsidP="002058E0">
      <w:pPr>
        <w:pStyle w:val="Listparagraf"/>
        <w:numPr>
          <w:ilvl w:val="0"/>
          <w:numId w:val="7"/>
        </w:numPr>
        <w:ind w:left="284"/>
        <w:jc w:val="both"/>
        <w:rPr>
          <w:rFonts w:ascii="Tahoma" w:hAnsi="Tahoma" w:cs="Tahoma"/>
        </w:rPr>
      </w:pPr>
      <w:r w:rsidRPr="002058E0">
        <w:rPr>
          <w:rFonts w:ascii="Tahoma" w:hAnsi="Tahoma" w:cs="Tahoma"/>
        </w:rPr>
        <w:t>în condiţiile pct. 8, organizarea şi desfăşurarea activităţii în cadrul cinematografelor, instituţiilor de spectacole şi/sau concerte sunt permise cu participarea publicului până la 50% din capacitatea maximă a spaţiului şi cu purtarea măştii de protecţie, dacă incidenţa cumulată la 14 zile în judeţ/localitate este mai mare de 3/1.000 de locuitori şi mai mică sau egală cu 6/1.000 de locuitori.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 în condiţiile stabilite prin ordinul comun al ministrului culturii şi al ministrului sănătăţii, emis în temeiul art. 44 şi al art. 71 alin. (2) din Legea nr. 55/2020, cu modificările şi completările ulterioare;</w:t>
      </w:r>
    </w:p>
    <w:p w14:paraId="28D9DD71" w14:textId="1F700464" w:rsidR="008B6708" w:rsidRPr="002058E0" w:rsidRDefault="008B6708" w:rsidP="002058E0">
      <w:pPr>
        <w:pStyle w:val="Listparagraf"/>
        <w:numPr>
          <w:ilvl w:val="0"/>
          <w:numId w:val="7"/>
        </w:numPr>
        <w:ind w:left="284"/>
        <w:jc w:val="both"/>
        <w:rPr>
          <w:rFonts w:ascii="Tahoma" w:hAnsi="Tahoma" w:cs="Tahoma"/>
        </w:rPr>
      </w:pPr>
      <w:r w:rsidRPr="002058E0">
        <w:rPr>
          <w:rFonts w:ascii="Tahoma" w:hAnsi="Tahoma" w:cs="Tahoma"/>
        </w:rPr>
        <w:t>în condiţiile pct. 8, la nivelul judeţelor/localităţilor unde incidenţa cumulată la 14 zile este mai mare de 3/1.000 de locuitori şi mai mică sau egală cu 6/1.000 de locuitori, organizarea şi desfăşurarea în aer liber a spectacolelor, concertelor, festivalurilor publice şi private sau a altor evenimente culturale sunt permise cu participarea a cel mult 1.000 de spectatori şi cu purtarea măştii de protecţie.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 în condiţiile stabilite prin ordinul comun al ministrului culturii şi al ministrului sănătăţii, emis în temeiul art. 44 şi al art. 71 alin. (2) din Legea nr. 55/2020, cu modificările şi completările ulterioare;</w:t>
      </w:r>
    </w:p>
    <w:p w14:paraId="4910F737" w14:textId="1076CCBE" w:rsidR="008B6708" w:rsidRPr="002058E0" w:rsidRDefault="008B6708" w:rsidP="002058E0">
      <w:pPr>
        <w:pStyle w:val="Listparagraf"/>
        <w:numPr>
          <w:ilvl w:val="0"/>
          <w:numId w:val="7"/>
        </w:numPr>
        <w:ind w:left="284"/>
        <w:jc w:val="both"/>
        <w:rPr>
          <w:rFonts w:ascii="Tahoma" w:hAnsi="Tahoma" w:cs="Tahoma"/>
        </w:rPr>
      </w:pPr>
      <w:r w:rsidRPr="002058E0">
        <w:rPr>
          <w:rFonts w:ascii="Tahoma" w:hAnsi="Tahoma" w:cs="Tahoma"/>
        </w:rPr>
        <w:t xml:space="preserve">se interzic activităţile recreative şi sportive desfăşurate în aer liber, cu excepţia celor care se desfăşoară în judeţele/localităţile unde incidenţa cumulată la 14 zile este mai mare de 3/1.000 </w:t>
      </w:r>
      <w:r w:rsidRPr="002058E0">
        <w:rPr>
          <w:rFonts w:ascii="Tahoma" w:hAnsi="Tahoma" w:cs="Tahoma"/>
        </w:rPr>
        <w:lastRenderedPageBreak/>
        <w:t>de locuitori şi mai mică sau egală cu 6/1.000 de locuitori, cu participarea a cel mult 10 persoane care nu locuiesc împreună, în condiţiile stabilite prin ordin comun al ministrului sănătăţii, după caz, cu ministrul tineretului şi sportului, ministrul mediului, apelor şi pădurilor sau ministrul agriculturii şi dezvoltării rurale;</w:t>
      </w:r>
    </w:p>
    <w:p w14:paraId="2AE8D78B" w14:textId="23BBE68F" w:rsidR="008B6708" w:rsidRPr="002058E0" w:rsidRDefault="008B6708" w:rsidP="002058E0">
      <w:pPr>
        <w:pStyle w:val="Listparagraf"/>
        <w:numPr>
          <w:ilvl w:val="0"/>
          <w:numId w:val="7"/>
        </w:numPr>
        <w:ind w:left="284"/>
        <w:jc w:val="both"/>
        <w:rPr>
          <w:rFonts w:ascii="Tahoma" w:hAnsi="Tahoma" w:cs="Tahoma"/>
        </w:rPr>
      </w:pPr>
      <w:r w:rsidRPr="002058E0">
        <w:rPr>
          <w:rFonts w:ascii="Tahoma" w:hAnsi="Tahoma" w:cs="Tahoma"/>
        </w:rPr>
        <w:t>se permite organizarea de evenimente private (nunţi, botezuri) cu un număr de participanţi de maximum 200 de persoane în interior sau în exterior şi cu asigurarea unei suprafeţe de minimum 2 mp pentru fiecare persoană în judeţele/localităţile unde incidenţa cumulată la 14 zile este mai mare de 3/1.000 de locuitori şi mai mică sau egală cu 6/1.000 de locuitori.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w:t>
      </w:r>
    </w:p>
    <w:p w14:paraId="41A1ABD0" w14:textId="2FC162B3" w:rsidR="008B6708" w:rsidRPr="002058E0" w:rsidRDefault="008B6708" w:rsidP="002058E0">
      <w:pPr>
        <w:pStyle w:val="Listparagraf"/>
        <w:numPr>
          <w:ilvl w:val="0"/>
          <w:numId w:val="7"/>
        </w:numPr>
        <w:ind w:left="284"/>
        <w:jc w:val="both"/>
        <w:rPr>
          <w:rFonts w:ascii="Tahoma" w:hAnsi="Tahoma" w:cs="Tahoma"/>
        </w:rPr>
      </w:pPr>
      <w:r w:rsidRPr="002058E0">
        <w:rPr>
          <w:rFonts w:ascii="Tahoma" w:hAnsi="Tahoma" w:cs="Tahoma"/>
        </w:rPr>
        <w:t>se permite organizarea de cursuri de instruire şi workshopuri pentru adulţi, inclusiv cele organizate pentru implementarea proiectelor finanţate din fonduri europene, cu un număr de participanţi de maximum 150 de persoane în interior şi de maximum 200 de persoane în exterior, cu asigurarea unei suprafeţe de minimum 2 mp pentru fiecare persoană, cu purtarea măştii de protecţie şi cu respectarea normelor de sănătate publică stabilite prin ordinul ministrului sănătăţii, dacă incidenţa cumulată la 14 zile în judeţ/localitate este mai mare de 3/1.000 de locuitori şi mai mică sau egală cu 6/1.000 de locuitori.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w:t>
      </w:r>
    </w:p>
    <w:p w14:paraId="72492CDE" w14:textId="1FEF633F" w:rsidR="008B6708" w:rsidRPr="002058E0" w:rsidRDefault="008B6708" w:rsidP="002058E0">
      <w:pPr>
        <w:pStyle w:val="Listparagraf"/>
        <w:numPr>
          <w:ilvl w:val="0"/>
          <w:numId w:val="7"/>
        </w:numPr>
        <w:ind w:left="284"/>
        <w:jc w:val="both"/>
        <w:rPr>
          <w:rFonts w:ascii="Tahoma" w:hAnsi="Tahoma" w:cs="Tahoma"/>
        </w:rPr>
      </w:pPr>
      <w:r w:rsidRPr="002058E0">
        <w:rPr>
          <w:rFonts w:ascii="Tahoma" w:hAnsi="Tahoma" w:cs="Tahoma"/>
        </w:rPr>
        <w:t>se permite organizarea de conferinţe cu un număr de participanţi de maximum 150 de persoane în interior, cu asigurarea unei suprafeţe de minimum 2 mp pentru fiecare persoană, cu purtarea măştii de protecţie şi cu respectarea normelor de sănătate publică stabilite prin ordinul ministrului sănătăţii, dacă incidenţa cumulată la 14 zile în judeţ/localitate este mai mare de 3/1.000 de locuitori şi mai mică sau egală cu 6/1.000 de locuitori.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w:t>
      </w:r>
    </w:p>
    <w:p w14:paraId="7C4B2679" w14:textId="544BAF2C" w:rsidR="008B6708" w:rsidRPr="002058E0" w:rsidRDefault="008B6708" w:rsidP="002058E0">
      <w:pPr>
        <w:pStyle w:val="Listparagraf"/>
        <w:numPr>
          <w:ilvl w:val="0"/>
          <w:numId w:val="7"/>
        </w:numPr>
        <w:ind w:left="284"/>
        <w:jc w:val="both"/>
        <w:rPr>
          <w:rFonts w:ascii="Tahoma" w:hAnsi="Tahoma" w:cs="Tahoma"/>
        </w:rPr>
      </w:pPr>
      <w:r w:rsidRPr="002058E0">
        <w:rPr>
          <w:rFonts w:ascii="Tahoma" w:hAnsi="Tahoma" w:cs="Tahoma"/>
        </w:rPr>
        <w:t>se permite, în condiţiile Legii nr. 60/1991, republicată, organizarea de mitinguri şi demonstraţii cu un număr de participanţi de maximum 100 de persoane, dacă incidenţa cumulată la 14 zile în judeţ/localitate este mai mare de 3/1.000 de locuitori şi mai mică sau egală cu 6/1.000 de locuitori.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 şi cu respectarea următoarelor măsuri:</w:t>
      </w:r>
    </w:p>
    <w:p w14:paraId="7FA2B077" w14:textId="77777777" w:rsidR="008B6708" w:rsidRPr="008E6AF3" w:rsidRDefault="008B6708" w:rsidP="008E6AF3">
      <w:pPr>
        <w:jc w:val="both"/>
        <w:rPr>
          <w:rFonts w:ascii="Tahoma" w:hAnsi="Tahoma" w:cs="Tahoma"/>
        </w:rPr>
      </w:pPr>
      <w:r w:rsidRPr="008E6AF3">
        <w:rPr>
          <w:rFonts w:ascii="Tahoma" w:hAnsi="Tahoma" w:cs="Tahoma"/>
        </w:rPr>
        <w:lastRenderedPageBreak/>
        <w:t xml:space="preserve">    a) purtarea măştii de protecţie, astfel încât să acopere nasul şi gura, de către toţi participanţii;</w:t>
      </w:r>
    </w:p>
    <w:p w14:paraId="2D868F08" w14:textId="77777777" w:rsidR="008B6708" w:rsidRPr="008E6AF3" w:rsidRDefault="008B6708" w:rsidP="008E6AF3">
      <w:pPr>
        <w:jc w:val="both"/>
        <w:rPr>
          <w:rFonts w:ascii="Tahoma" w:hAnsi="Tahoma" w:cs="Tahoma"/>
        </w:rPr>
      </w:pPr>
      <w:r w:rsidRPr="008E6AF3">
        <w:rPr>
          <w:rFonts w:ascii="Tahoma" w:hAnsi="Tahoma" w:cs="Tahoma"/>
        </w:rPr>
        <w:t xml:space="preserve">    b) dezinfectarea obligatorie a mâinilor, pentru toate persoanele care sosesc în spaţiul în care se desfăşoară mitingul sau demonstraţia;</w:t>
      </w:r>
    </w:p>
    <w:p w14:paraId="4C2B3539" w14:textId="77777777" w:rsidR="008B6708" w:rsidRPr="008E6AF3" w:rsidRDefault="008B6708" w:rsidP="008E6AF3">
      <w:pPr>
        <w:jc w:val="both"/>
        <w:rPr>
          <w:rFonts w:ascii="Tahoma" w:hAnsi="Tahoma" w:cs="Tahoma"/>
        </w:rPr>
      </w:pPr>
      <w:r w:rsidRPr="008E6AF3">
        <w:rPr>
          <w:rFonts w:ascii="Tahoma" w:hAnsi="Tahoma" w:cs="Tahoma"/>
        </w:rPr>
        <w:t xml:space="preserve">    c) menţinerea distanţei fizice de minimum 1 metru între participanţi şi asigurarea unei suprafeţe de minimum 4 mp/persoană, acolo unde este posibil;</w:t>
      </w:r>
    </w:p>
    <w:p w14:paraId="5D8AA081" w14:textId="77777777" w:rsidR="008B6708" w:rsidRPr="008E6AF3" w:rsidRDefault="008B6708" w:rsidP="008E6AF3">
      <w:pPr>
        <w:jc w:val="both"/>
        <w:rPr>
          <w:rFonts w:ascii="Tahoma" w:hAnsi="Tahoma" w:cs="Tahoma"/>
        </w:rPr>
      </w:pPr>
      <w:r w:rsidRPr="008E6AF3">
        <w:rPr>
          <w:rFonts w:ascii="Tahoma" w:hAnsi="Tahoma" w:cs="Tahoma"/>
        </w:rPr>
        <w:t xml:space="preserve">    d) dezinfectarea mâinilor persoanelor care distribuie eventuale materiale pe perioada desfăşurării mitingului sau a demonstraţiei;</w:t>
      </w:r>
    </w:p>
    <w:p w14:paraId="6947A2AB" w14:textId="77777777" w:rsidR="008B6708" w:rsidRPr="008E6AF3" w:rsidRDefault="008B6708" w:rsidP="008E6AF3">
      <w:pPr>
        <w:jc w:val="both"/>
        <w:rPr>
          <w:rFonts w:ascii="Tahoma" w:hAnsi="Tahoma" w:cs="Tahoma"/>
        </w:rPr>
      </w:pPr>
      <w:r w:rsidRPr="008E6AF3">
        <w:rPr>
          <w:rFonts w:ascii="Tahoma" w:hAnsi="Tahoma" w:cs="Tahoma"/>
        </w:rPr>
        <w:t xml:space="preserve">    e) aplicarea regulilor de igienă colectivă şi individuală pentru prevenirea contaminării şi limitarea răspândirii virusului SARS-CoV-2;</w:t>
      </w:r>
    </w:p>
    <w:p w14:paraId="7C387081" w14:textId="69F21ADE" w:rsidR="008B6708" w:rsidRPr="002058E0" w:rsidRDefault="008B6708" w:rsidP="002058E0">
      <w:pPr>
        <w:pStyle w:val="Listparagraf"/>
        <w:numPr>
          <w:ilvl w:val="0"/>
          <w:numId w:val="8"/>
        </w:numPr>
        <w:ind w:left="284"/>
        <w:jc w:val="both"/>
        <w:rPr>
          <w:rFonts w:ascii="Tahoma" w:hAnsi="Tahoma" w:cs="Tahoma"/>
        </w:rPr>
      </w:pPr>
      <w:r w:rsidRPr="002058E0">
        <w:rPr>
          <w:rFonts w:ascii="Tahoma" w:hAnsi="Tahoma" w:cs="Tahoma"/>
        </w:rPr>
        <w:t>activitatea cu publicul a operatorilor economici care desfăşoară activităţi de preparare, comercializare şi consum al produselor alimentare şi/sau băuturilor alcoolice şi nealcoolice, de tipul restaurantelor şi cafenelelor, în interiorul clădirilor, precum şi la terase este permisă până la 50% din capacitatea maximă a spaţiului în intervalul orar 5,00 - 2,00 în judeţele/localităţile unde incidenţa cumulată la 14 zile este mai mare de 3/1.000 de locuitori şi mai mică sau egală cu 6/1.000 de locuitori.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w:t>
      </w:r>
    </w:p>
    <w:p w14:paraId="1C4104C5" w14:textId="19446A93" w:rsidR="008B6708" w:rsidRPr="002058E0" w:rsidRDefault="008B6708" w:rsidP="002058E0">
      <w:pPr>
        <w:pStyle w:val="Listparagraf"/>
        <w:numPr>
          <w:ilvl w:val="0"/>
          <w:numId w:val="8"/>
        </w:numPr>
        <w:ind w:left="284"/>
        <w:jc w:val="both"/>
        <w:rPr>
          <w:rFonts w:ascii="Tahoma" w:hAnsi="Tahoma" w:cs="Tahoma"/>
        </w:rPr>
      </w:pPr>
      <w:r w:rsidRPr="002058E0">
        <w:rPr>
          <w:rFonts w:ascii="Tahoma" w:hAnsi="Tahoma" w:cs="Tahoma"/>
        </w:rPr>
        <w:t>activitatea cu publicul a operatorilor economici care desfăşoară activităţi de preparare, comercializare şi consum al produselor alimentare şi/sau băuturilor alcoolice şi nealcoolice în interiorul centrelor comerciale este permisă în judeţele/localităţile unde incidenţa cumulată la 14 zile este mai mare de 3/1.000 de locuitori şi mai mică sau egală cu 6/1.000 de locuitori numai în zonele de consum delimitate faţă de restul spaţiului public şi amenajate în acest scop. Accesul în zonele de consum astfel delimitate şi amenajate este permis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w:t>
      </w:r>
    </w:p>
    <w:p w14:paraId="0560AF72" w14:textId="053ACB3B" w:rsidR="008B6708" w:rsidRPr="002058E0" w:rsidRDefault="008B6708" w:rsidP="002058E0">
      <w:pPr>
        <w:pStyle w:val="Listparagraf"/>
        <w:numPr>
          <w:ilvl w:val="0"/>
          <w:numId w:val="8"/>
        </w:numPr>
        <w:ind w:left="284"/>
        <w:jc w:val="both"/>
        <w:rPr>
          <w:rFonts w:ascii="Tahoma" w:hAnsi="Tahoma" w:cs="Tahoma"/>
        </w:rPr>
      </w:pPr>
      <w:r w:rsidRPr="002058E0">
        <w:rPr>
          <w:rFonts w:ascii="Tahoma" w:hAnsi="Tahoma" w:cs="Tahoma"/>
        </w:rPr>
        <w:t>activitatea în baruri, cluburi şi discoteci este permisă fără a depăşi 30% din capacitatea maximă a spaţiului în intervalul orar 5,00 - 2,00 în judeţele/localităţile unde incidenţa cumulată la 14 zile este mai mare de 3/1.000 de locuitori şi mai mică sau egală cu 6/1.000 de locuitori, dacă toate persoanele sunt vaccinate împotriva virusului SARS-CoV-2 şi pentru care au trecut 10 zile de la finalizarea schemei complete de vaccinare.</w:t>
      </w:r>
    </w:p>
    <w:p w14:paraId="69374C87" w14:textId="5387CD73" w:rsidR="008B6708" w:rsidRPr="002058E0" w:rsidRDefault="008B6708" w:rsidP="002058E0">
      <w:pPr>
        <w:pStyle w:val="Listparagraf"/>
        <w:numPr>
          <w:ilvl w:val="0"/>
          <w:numId w:val="8"/>
        </w:numPr>
        <w:ind w:left="284"/>
        <w:jc w:val="both"/>
        <w:rPr>
          <w:rFonts w:ascii="Tahoma" w:hAnsi="Tahoma" w:cs="Tahoma"/>
        </w:rPr>
      </w:pPr>
      <w:r w:rsidRPr="002058E0">
        <w:rPr>
          <w:rFonts w:ascii="Tahoma" w:hAnsi="Tahoma" w:cs="Tahoma"/>
        </w:rPr>
        <w:t>activitatea cu publicul a operatorilor economici care desfăşoară activitatea în spaţii închise în domeniul sălilor de sport şi/sau fitness este permisă fără a depăşi 50% din capacitatea maximă a spaţiului în judeţele/localităţile unde incidenţa cumulată la 14 zile este mai mare de 3/1.000 de locuitori şi mai mică de 4/1.000 de locuitori, cu asigurarea unei suprafeţe de minimum 7 mp pentru fiecare persoană;</w:t>
      </w:r>
    </w:p>
    <w:p w14:paraId="05DC3B4F" w14:textId="6525173B" w:rsidR="008B6708" w:rsidRPr="002058E0" w:rsidRDefault="008B6708" w:rsidP="002058E0">
      <w:pPr>
        <w:pStyle w:val="Listparagraf"/>
        <w:numPr>
          <w:ilvl w:val="0"/>
          <w:numId w:val="8"/>
        </w:numPr>
        <w:ind w:left="284"/>
        <w:jc w:val="both"/>
        <w:rPr>
          <w:rFonts w:ascii="Tahoma" w:hAnsi="Tahoma" w:cs="Tahoma"/>
        </w:rPr>
      </w:pPr>
      <w:r w:rsidRPr="002058E0">
        <w:rPr>
          <w:rFonts w:ascii="Tahoma" w:hAnsi="Tahoma" w:cs="Tahoma"/>
        </w:rPr>
        <w:t xml:space="preserve">activitatea cu publicul a operatorilor economici care desfăşoară activitatea în spaţii închise în domeniul sălilor de sport şi/sau fitness este permisă fără a depăşi 50% din capacitatea maximă a spaţiului în judeţele/localităţile unde incidenţa cumulată la 14 zile este mai mare de 4/1.000 </w:t>
      </w:r>
      <w:r w:rsidRPr="002058E0">
        <w:rPr>
          <w:rFonts w:ascii="Tahoma" w:hAnsi="Tahoma" w:cs="Tahoma"/>
        </w:rPr>
        <w:lastRenderedPageBreak/>
        <w:t>de locuitori şi mai mică sau egală cu 6/1.000 de locuitori, cu asigurarea unei suprafeţe de minimum 7 mp pentru fiecare persoană.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w:t>
      </w:r>
    </w:p>
    <w:p w14:paraId="6CDBED7C" w14:textId="589214C6" w:rsidR="008B6708" w:rsidRPr="002058E0" w:rsidRDefault="008B6708" w:rsidP="002058E0">
      <w:pPr>
        <w:pStyle w:val="Listparagraf"/>
        <w:numPr>
          <w:ilvl w:val="0"/>
          <w:numId w:val="8"/>
        </w:numPr>
        <w:ind w:left="426"/>
        <w:jc w:val="both"/>
        <w:rPr>
          <w:rFonts w:ascii="Tahoma" w:hAnsi="Tahoma" w:cs="Tahoma"/>
        </w:rPr>
      </w:pPr>
      <w:r w:rsidRPr="002058E0">
        <w:rPr>
          <w:rFonts w:ascii="Tahoma" w:hAnsi="Tahoma" w:cs="Tahoma"/>
        </w:rPr>
        <w:t>activitatea cu publicul a operatorilor economici licenţiaţi în domeniul jocurilor de noroc este permisă până la 50% din capacitatea maximă a spaţiului în judeţele/localităţile unde incidenţa cumulată la 14 zile este mai mare de 3/1.000 de locuitori şi mai mică sau egală cu 6/1.000 de locuitori.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w:t>
      </w:r>
    </w:p>
    <w:p w14:paraId="4C329932" w14:textId="5C66C2F3" w:rsidR="008B6708" w:rsidRPr="002058E0" w:rsidRDefault="008B6708" w:rsidP="002058E0">
      <w:pPr>
        <w:pStyle w:val="Listparagraf"/>
        <w:numPr>
          <w:ilvl w:val="0"/>
          <w:numId w:val="8"/>
        </w:numPr>
        <w:ind w:left="426"/>
        <w:jc w:val="both"/>
        <w:rPr>
          <w:rFonts w:ascii="Tahoma" w:hAnsi="Tahoma" w:cs="Tahoma"/>
        </w:rPr>
      </w:pPr>
      <w:r w:rsidRPr="002058E0">
        <w:rPr>
          <w:rFonts w:ascii="Tahoma" w:hAnsi="Tahoma" w:cs="Tahoma"/>
        </w:rPr>
        <w:t>activitatea cu publicul a operatorilor economici care desfăşoară activităţi de administrare a piscinelor interioare este permisă fără a depăşi 50% din capacitatea maximă a spaţiului în judeţele/localităţile unde incidenţa cumulată la 14 zile este mai mare de 3/1.000 de locuitori şi mai mică sau egală cu 6/1.000 de locuitori.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w:t>
      </w:r>
    </w:p>
    <w:p w14:paraId="4C2BE369" w14:textId="248B6912" w:rsidR="008B6708" w:rsidRPr="002058E0" w:rsidRDefault="008B6708" w:rsidP="002058E0">
      <w:pPr>
        <w:pStyle w:val="Listparagraf"/>
        <w:numPr>
          <w:ilvl w:val="0"/>
          <w:numId w:val="8"/>
        </w:numPr>
        <w:ind w:left="284"/>
        <w:jc w:val="both"/>
        <w:rPr>
          <w:rFonts w:ascii="Tahoma" w:hAnsi="Tahoma" w:cs="Tahoma"/>
        </w:rPr>
      </w:pPr>
      <w:r w:rsidRPr="002058E0">
        <w:rPr>
          <w:rFonts w:ascii="Tahoma" w:hAnsi="Tahoma" w:cs="Tahoma"/>
        </w:rPr>
        <w:t>activitatea operatorilor economici care administrează locuri de joacă pentru copii în spaţii închise este permisă fără a depăşi 50% din capacitatea maximă a spaţiului în intervalul orar 5,00 - 24,00 în judeţele/localităţile unde incidenţa cumulată la 14 zile este mai mare de 3/1.000 de locuitori şi mai mică sau egală cu 6/1.000 de locuitori.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w:t>
      </w:r>
    </w:p>
    <w:p w14:paraId="4AC02197" w14:textId="514F59EB" w:rsidR="008B6708" w:rsidRPr="002058E0" w:rsidRDefault="008B6708" w:rsidP="002058E0">
      <w:pPr>
        <w:pStyle w:val="Listparagraf"/>
        <w:numPr>
          <w:ilvl w:val="0"/>
          <w:numId w:val="8"/>
        </w:numPr>
        <w:ind w:left="284"/>
        <w:jc w:val="both"/>
        <w:rPr>
          <w:rFonts w:ascii="Tahoma" w:hAnsi="Tahoma" w:cs="Tahoma"/>
        </w:rPr>
      </w:pPr>
      <w:r w:rsidRPr="002058E0">
        <w:rPr>
          <w:rFonts w:ascii="Tahoma" w:hAnsi="Tahoma" w:cs="Tahoma"/>
        </w:rPr>
        <w:t>activitatea operatorilor economici care administrează săli de jocuri este permisă fără a depăşi 50% din capacitatea maximă a spaţiului în intervalul orar 5,00 - 2,00 în judeţele/localităţile unde incidenţa cumulată la 14 zile este mai mare de 3/1.000 de locuitori şi mai mică sau egală cu 6/1.000 de locuitori.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w:t>
      </w:r>
    </w:p>
    <w:p w14:paraId="489FA6E8" w14:textId="2FD2E993" w:rsidR="008B6708" w:rsidRPr="008E6AF3" w:rsidRDefault="008B6708" w:rsidP="008E6AF3">
      <w:pPr>
        <w:jc w:val="both"/>
        <w:rPr>
          <w:rFonts w:ascii="Tahoma" w:hAnsi="Tahoma" w:cs="Tahoma"/>
        </w:rPr>
      </w:pPr>
    </w:p>
    <w:p w14:paraId="49577755" w14:textId="77777777" w:rsidR="008B6708" w:rsidRPr="005A77F0" w:rsidRDefault="008B6708" w:rsidP="005A77F0">
      <w:pPr>
        <w:jc w:val="center"/>
        <w:rPr>
          <w:rFonts w:ascii="Tahoma" w:hAnsi="Tahoma" w:cs="Tahoma"/>
          <w:sz w:val="24"/>
          <w:szCs w:val="24"/>
        </w:rPr>
      </w:pPr>
    </w:p>
    <w:p w14:paraId="228AF276" w14:textId="595D39F9" w:rsidR="008B6708" w:rsidRPr="005A77F0" w:rsidRDefault="008B6708" w:rsidP="005A77F0">
      <w:pPr>
        <w:jc w:val="center"/>
        <w:rPr>
          <w:rFonts w:ascii="Tahoma" w:hAnsi="Tahoma" w:cs="Tahoma"/>
          <w:b/>
          <w:bCs/>
          <w:sz w:val="24"/>
          <w:szCs w:val="24"/>
        </w:rPr>
      </w:pPr>
      <w:r w:rsidRPr="005A77F0">
        <w:rPr>
          <w:rFonts w:ascii="Tahoma" w:hAnsi="Tahoma" w:cs="Tahoma"/>
          <w:b/>
          <w:bCs/>
          <w:sz w:val="24"/>
          <w:szCs w:val="24"/>
        </w:rPr>
        <w:t>Măsuri pentru diminuarea tipului de risc conform prevederilor HG 1090/2021 pentru incidenta</w:t>
      </w:r>
    </w:p>
    <w:p w14:paraId="47846EE2" w14:textId="0DA2CC97" w:rsidR="008B6708" w:rsidRPr="005A77F0" w:rsidRDefault="008B6708" w:rsidP="005A77F0">
      <w:pPr>
        <w:jc w:val="center"/>
        <w:rPr>
          <w:rFonts w:ascii="Tahoma" w:hAnsi="Tahoma" w:cs="Tahoma"/>
          <w:b/>
          <w:bCs/>
          <w:sz w:val="24"/>
          <w:szCs w:val="24"/>
        </w:rPr>
      </w:pPr>
      <w:r w:rsidRPr="005A77F0">
        <w:rPr>
          <w:rFonts w:ascii="Tahoma" w:hAnsi="Tahoma" w:cs="Tahoma"/>
          <w:b/>
          <w:bCs/>
          <w:sz w:val="24"/>
          <w:szCs w:val="24"/>
        </w:rPr>
        <w:t>mai mare de 6/1.000 locuitori</w:t>
      </w:r>
    </w:p>
    <w:p w14:paraId="4D262C3E" w14:textId="099B3EF0" w:rsidR="008B6708" w:rsidRPr="008E6AF3" w:rsidRDefault="008B6708" w:rsidP="008E6AF3">
      <w:pPr>
        <w:jc w:val="both"/>
        <w:rPr>
          <w:rFonts w:ascii="Tahoma" w:hAnsi="Tahoma" w:cs="Tahoma"/>
        </w:rPr>
      </w:pPr>
    </w:p>
    <w:p w14:paraId="1C8374E9" w14:textId="74D7B922" w:rsidR="008B6708" w:rsidRPr="002058E0" w:rsidRDefault="008B6708" w:rsidP="002058E0">
      <w:pPr>
        <w:pStyle w:val="Listparagraf"/>
        <w:numPr>
          <w:ilvl w:val="0"/>
          <w:numId w:val="9"/>
        </w:numPr>
        <w:ind w:left="284"/>
        <w:jc w:val="both"/>
        <w:rPr>
          <w:rFonts w:ascii="Tahoma" w:hAnsi="Tahoma" w:cs="Tahoma"/>
        </w:rPr>
      </w:pPr>
      <w:r w:rsidRPr="002058E0">
        <w:rPr>
          <w:rFonts w:ascii="Tahoma" w:hAnsi="Tahoma" w:cs="Tahoma"/>
        </w:rPr>
        <w:t>în spaţiile închise sau deschise, competiţiile sportive se pot desfăşura pe teritoriul României cu participarea spectatorilor până la 50% din capacitatea maximă a spaţiului, cu asigurarea  unei distanţe de minimum 1 metru între persoane şi cu purtarea măştii de protecţie, dacă incidenţa cumulată la 14 zile în judeţ/localitate este mai mare de 6/1.000 de locuitori. Participarea este permisă doar pentru persoanele care sunt vaccinate împotriva virusului SARS-CoV-2 şi pentru care au trecut 10 zile de la finalizarea schemei complete de vaccinare, respectiv persoanele care se află în perioada cuprinsă între a 15-a zi şi a 180-a zi ulterioară confirmării infectării cu virusul SARS-CoV-2, în condiţiile stabilite prin ordinul comun al ministrului tineretului şi sportului şi al ministrului sănătăţii, emis în temeiul art. 43 şi al art. 71 alin. (2) din Legea nr. 55/2020, cu modificările şi completările ulterioare;</w:t>
      </w:r>
    </w:p>
    <w:p w14:paraId="7A28C7E3" w14:textId="7231580C" w:rsidR="008B6708" w:rsidRPr="002058E0" w:rsidRDefault="008B6708" w:rsidP="002058E0">
      <w:pPr>
        <w:pStyle w:val="Listparagraf"/>
        <w:numPr>
          <w:ilvl w:val="0"/>
          <w:numId w:val="9"/>
        </w:numPr>
        <w:ind w:left="284"/>
        <w:jc w:val="both"/>
        <w:rPr>
          <w:rFonts w:ascii="Tahoma" w:hAnsi="Tahoma" w:cs="Tahoma"/>
        </w:rPr>
      </w:pPr>
      <w:r w:rsidRPr="002058E0">
        <w:rPr>
          <w:rFonts w:ascii="Tahoma" w:hAnsi="Tahoma" w:cs="Tahoma"/>
        </w:rPr>
        <w:t>în condiţiile pct. 8, organizarea şi desfăşurarea activităţii în cadrul cinematografelor, instituţiilor de spectacole şi/sau concerte sunt permise cu participarea publicului până la 50% din capacitatea maximă a spaţiului şi cu purtarea măştii de protecţie, dacă incidenţa cumulată la 14 zile în judeţ/localitate este mai mare de 6/1.000 de locuitori. Participarea este permisă doar pentru persoanele care sunt vaccinate împotriva virusului SARS-CoV-2 şi pentru care au trecut 10 zile de la finalizarea schemei complete de vaccinare, respectiv persoanele care se află în perioada cuprinsă între a 15-a zi şi a 180-a zi ulterioară confirmării infectării cu virusul SARS-CoV-2, în condiţiile stabilite prin ordinul comun al ministrului culturii şi al ministrului sănătăţii, emis în temeiul art. 44 şi al art. 71 alin. (2) din Legea nr. 55/2020, cu modificările şi completările ulterioare;</w:t>
      </w:r>
    </w:p>
    <w:p w14:paraId="098946FB" w14:textId="4658E19D" w:rsidR="008B6708" w:rsidRPr="002058E0" w:rsidRDefault="008B6708" w:rsidP="002058E0">
      <w:pPr>
        <w:pStyle w:val="Listparagraf"/>
        <w:numPr>
          <w:ilvl w:val="0"/>
          <w:numId w:val="9"/>
        </w:numPr>
        <w:ind w:left="284"/>
        <w:jc w:val="both"/>
        <w:rPr>
          <w:rFonts w:ascii="Tahoma" w:hAnsi="Tahoma" w:cs="Tahoma"/>
        </w:rPr>
      </w:pPr>
      <w:r w:rsidRPr="002058E0">
        <w:rPr>
          <w:rFonts w:ascii="Tahoma" w:hAnsi="Tahoma" w:cs="Tahoma"/>
        </w:rPr>
        <w:t>în condiţiile pct. 8, organizarea şi desfăşurarea activităţii instituţiilor publice sau private de cultură care administrează spaţii special destinate activităţilor cultural-artistice în aer liber sunt permise cu participarea publicului până la 50% din capacitatea maximă a spaţiului, cu asigurarea unei distanţe de minimum 1 metru între persoane şi cu purtarea măştii de protecţie, dacă incidenţa cumulată la 14 zile în judeţ/localitate este mai mare de 6/1.000 de locuitori. Participarea este permisă doar pentru persoanele care sunt vaccinate împotriva virusului SARS-CoV-2 şi pentru care au trecut 10 zile de la finalizarea schemei complete de vaccinare, respectiv persoanele care se află în perioada cuprinsă între a 15-a zi şi a 180-a zi ulterioară confirmării infectării cu virusul SARS-CoV-2, în condiţiile stabilite prin ordinul comun al ministrului culturii şi al ministrului sănătăţii, emis în temeiul art. 44 şi al art. 71 alin. (2) din Legea nr. 55/2020, cu modificările şi completările ulterioare;</w:t>
      </w:r>
    </w:p>
    <w:p w14:paraId="7274B3DE" w14:textId="1F6A29FB" w:rsidR="008B6708" w:rsidRPr="002058E0" w:rsidRDefault="008B6708" w:rsidP="002058E0">
      <w:pPr>
        <w:pStyle w:val="Listparagraf"/>
        <w:numPr>
          <w:ilvl w:val="0"/>
          <w:numId w:val="9"/>
        </w:numPr>
        <w:ind w:left="284"/>
        <w:jc w:val="both"/>
        <w:rPr>
          <w:rFonts w:ascii="Tahoma" w:hAnsi="Tahoma" w:cs="Tahoma"/>
        </w:rPr>
      </w:pPr>
      <w:r w:rsidRPr="002058E0">
        <w:rPr>
          <w:rFonts w:ascii="Tahoma" w:hAnsi="Tahoma" w:cs="Tahoma"/>
        </w:rPr>
        <w:t xml:space="preserve">în condiţiile pct. 8, la nivelul judeţelor/localităţilor, organizarea şi desfăşurarea în aer liber a spectacolelor, concertelor, festivalurilor publice şi private sau a altor evenimente culturale sunt permise cu participarea publicului până la 50% din capacitatea maximă a spaţiului şi cu purtarea măştii de protecţie, dacă incidenţa cumulată la 14 zile în judeţ/localitate este mai mare de 6/1.000 de locuitori. Participarea este permisă doar pentru persoanele care sunt vaccinate împotriva virusului SARS-CoV-2 şi pentru care au trecut 10 zile de la finalizarea schemei complete de vaccinare, respectiv persoanele care se află în perioada cuprinsă între a 15-a zi şi a 180-a zi ulterioară confirmării infectării cu virusul SARS-CoV-2, în condiţiile stabilite prin ordinul </w:t>
      </w:r>
      <w:r w:rsidRPr="002058E0">
        <w:rPr>
          <w:rFonts w:ascii="Tahoma" w:hAnsi="Tahoma" w:cs="Tahoma"/>
        </w:rPr>
        <w:lastRenderedPageBreak/>
        <w:t>comun al ministrului culturii şi al ministrului sănătăţii, emis în temeiul art. 44 şi al art. 71 alin. (2) din Legea nr. 55/2020, cu modificările şi completările ulterioare;</w:t>
      </w:r>
    </w:p>
    <w:p w14:paraId="02253DB2" w14:textId="796CB7C9" w:rsidR="008B6708" w:rsidRPr="002058E0" w:rsidRDefault="008B6708" w:rsidP="002058E0">
      <w:pPr>
        <w:pStyle w:val="Listparagraf"/>
        <w:numPr>
          <w:ilvl w:val="0"/>
          <w:numId w:val="9"/>
        </w:numPr>
        <w:ind w:left="284"/>
        <w:jc w:val="both"/>
        <w:rPr>
          <w:rFonts w:ascii="Tahoma" w:hAnsi="Tahoma" w:cs="Tahoma"/>
        </w:rPr>
      </w:pPr>
      <w:r w:rsidRPr="002058E0">
        <w:rPr>
          <w:rFonts w:ascii="Tahoma" w:hAnsi="Tahoma" w:cs="Tahoma"/>
        </w:rPr>
        <w:t>în condiţiile pct. 8, la nivelul judeţelor/localităţilor unde incidenţa cumulată la 14 zile este mai mare de 6/1.000 de locuitori, organizarea şi desfăşurarea spectacolelor de tipul drive-in sunt permise numai dacă ocupanţii unui autovehicul sunt membrii aceleiaşi familii sau reprezintă grupuri de până la 4 persoane. Participarea este permisă doar pentru persoanele care sunt vaccinate împotriva virusului SARS-CoV-2 şi pentru care au trecut 10 zile de la finalizarea schemei complete de vaccinare, respectiv persoanele care se află în perioada cuprinsă între a 15-a zi şi a 180-a zi ulterioară confirmării infectării cu virusul SARS-CoV-2, în condiţiile stabilite prin ordinul comun al ministrului culturii şi al ministrului sănătăţii, emis în temeiul art. 44 şi al art. 71 alin. (2) din Legea nr. 55/2020, cu modificările şi completările ulterioare;</w:t>
      </w:r>
    </w:p>
    <w:p w14:paraId="69BC7475" w14:textId="745B64F3" w:rsidR="008B6708" w:rsidRPr="002058E0" w:rsidRDefault="008B6708" w:rsidP="002058E0">
      <w:pPr>
        <w:pStyle w:val="Listparagraf"/>
        <w:numPr>
          <w:ilvl w:val="0"/>
          <w:numId w:val="9"/>
        </w:numPr>
        <w:ind w:left="284"/>
        <w:jc w:val="both"/>
        <w:rPr>
          <w:rFonts w:ascii="Tahoma" w:hAnsi="Tahoma" w:cs="Tahoma"/>
        </w:rPr>
      </w:pPr>
      <w:r w:rsidRPr="002058E0">
        <w:rPr>
          <w:rFonts w:ascii="Tahoma" w:hAnsi="Tahoma" w:cs="Tahoma"/>
        </w:rPr>
        <w:t>se interzic activităţile recreative şi sportive desfăşurate în aer liber, cu excepţia celor care se desfăşoară în judeţele/localităţile unde incidenţa cumulată la 14 zile este mai mare de 6/1.000 de locuitori, cu participarea a cel mult 10 persoane care nu locuiesc împreună. Participarea este permisă doar pentru persoanele care sunt vaccinate împotriva virusului SARS-CoV-2 şi pentru care au trecut 10 zile de la finalizarea schemei complete de vaccinare, respectiv persoanele care se află în perioada cuprinsă între a 15-a zi şi a 180-a zi ulterioară confirmării infectării cu virusul SARS-CoV-2, în condiţiile stabilite prin ordinul comun al ministrului sănătăţii, după caz, cu ministrul tineretului şi sportului, ministrul mediului, apelor şi pădurilor sau ministrul agriculturii şi dezvoltării rurale;</w:t>
      </w:r>
    </w:p>
    <w:p w14:paraId="7DCC9F71" w14:textId="6A67AE07" w:rsidR="008B6708" w:rsidRPr="002058E0" w:rsidRDefault="008B6708" w:rsidP="002058E0">
      <w:pPr>
        <w:pStyle w:val="Listparagraf"/>
        <w:numPr>
          <w:ilvl w:val="0"/>
          <w:numId w:val="9"/>
        </w:numPr>
        <w:ind w:left="284"/>
        <w:jc w:val="both"/>
        <w:rPr>
          <w:rFonts w:ascii="Tahoma" w:hAnsi="Tahoma" w:cs="Tahoma"/>
        </w:rPr>
      </w:pPr>
      <w:r w:rsidRPr="002058E0">
        <w:rPr>
          <w:rFonts w:ascii="Tahoma" w:hAnsi="Tahoma" w:cs="Tahoma"/>
        </w:rPr>
        <w:t>se permite organizarea de evenimente private (nunţi, botezuri) cu participarea persoanelor până la 50% din capacitatea maximă a spaţiului, dar nu mai mult de 200 de persoane, în interior sau în exterior, în judeţele/localităţile unde incidenţa cumulată la 14 zile este mai mare de 6/1.000 de locuitori. Participarea este permisă doar pentru persoanele care sunt vaccinate împotriva virusului SARS-CoV-2 şi pentru care au trecut 10 zile de la finalizarea schemei complete de vaccinare, respectiv persoanele care se află în perioada cuprinsă între a 15-a zi şi a 180-a zi ulterioară confirmării infectării cu virusul SARS-CoV-2;</w:t>
      </w:r>
    </w:p>
    <w:p w14:paraId="2E0DBB52" w14:textId="65B1DDF4" w:rsidR="008B6708" w:rsidRPr="002058E0" w:rsidRDefault="008B6708" w:rsidP="002058E0">
      <w:pPr>
        <w:pStyle w:val="Listparagraf"/>
        <w:numPr>
          <w:ilvl w:val="0"/>
          <w:numId w:val="9"/>
        </w:numPr>
        <w:ind w:left="284"/>
        <w:jc w:val="both"/>
        <w:rPr>
          <w:rFonts w:ascii="Tahoma" w:hAnsi="Tahoma" w:cs="Tahoma"/>
        </w:rPr>
      </w:pPr>
      <w:r w:rsidRPr="002058E0">
        <w:rPr>
          <w:rFonts w:ascii="Tahoma" w:hAnsi="Tahoma" w:cs="Tahoma"/>
        </w:rPr>
        <w:t>se permite organizarea de cursuri de instruire şi workshopuri pentru adulţi, inclusiv cele organizate pentru implementarea proiectelor finanţate din fonduri europene, cu participarea persoanelor până la 50% din capacitatea maximă a spaţiului în interior sau în exterior, cu asigurarea unei suprafeţe de minimum 2 mp pentru fiecare persoană, cu purtarea măştii de protecţie şi cu respectarea normelor de sănătate publică stabilite prin ordinul ministrului sănătăţii, dacă incidenţa cumulată la 14 zile în judeţ/localitate este mai mare de 6/1.000 de locuitori. Participarea este permisă doar pentru persoanele care sunt vaccinate împotriva virusului SARS-CoV-2 şi pentru care au trecut 10 zile de la finalizarea schemei complete de vaccinare, respectiv persoanele care se află în perioada cuprinsă între a 15-a zi şi a 180-a zi ulterioară confirmării infectării cu virusul SARS-CoV-2;</w:t>
      </w:r>
    </w:p>
    <w:p w14:paraId="5FD809A3" w14:textId="2276480D" w:rsidR="008B6708" w:rsidRPr="002058E0" w:rsidRDefault="008B6708" w:rsidP="002058E0">
      <w:pPr>
        <w:pStyle w:val="Listparagraf"/>
        <w:numPr>
          <w:ilvl w:val="0"/>
          <w:numId w:val="9"/>
        </w:numPr>
        <w:ind w:left="284"/>
        <w:jc w:val="both"/>
        <w:rPr>
          <w:rFonts w:ascii="Tahoma" w:hAnsi="Tahoma" w:cs="Tahoma"/>
        </w:rPr>
      </w:pPr>
      <w:r w:rsidRPr="002058E0">
        <w:rPr>
          <w:rFonts w:ascii="Tahoma" w:hAnsi="Tahoma" w:cs="Tahoma"/>
        </w:rPr>
        <w:t>se permite organizarea de conferinţe cu participarea persoanelor până la 50% din capacitatea maximă a spaţiului în interior sau în exterior, cu asigurarea unei suprafeţe de minimum 2 mp pentru fiecare persoană, cu purtarea măştii de protecţie şi cu respectarea normelor de sănătate publică stabilite prin ordinul ministrului sănătăţii, dacă incidenţa cumulată la 14 zile în judeţ/localitate este mai mare de 6/1.000 de locuitori. Participarea este permisă doar pentru persoanele care sunt vaccinate împotriva virusului SARS-CoV-2 şi pentru care au trecut 10 zile de la finalizarea schemei complete de vaccinare, respectiv persoanele care se află în perioada cuprinsă între a 15-a zi şi a 180-a zi ulterioară confirmării infectării cu virusul SARS-CoV-2;</w:t>
      </w:r>
    </w:p>
    <w:p w14:paraId="7DF68BAD" w14:textId="1B5E9DA3" w:rsidR="008B6708" w:rsidRPr="002058E0" w:rsidRDefault="008B6708" w:rsidP="002058E0">
      <w:pPr>
        <w:pStyle w:val="Listparagraf"/>
        <w:numPr>
          <w:ilvl w:val="0"/>
          <w:numId w:val="9"/>
        </w:numPr>
        <w:ind w:left="284"/>
        <w:jc w:val="both"/>
        <w:rPr>
          <w:rFonts w:ascii="Tahoma" w:hAnsi="Tahoma" w:cs="Tahoma"/>
        </w:rPr>
      </w:pPr>
      <w:r w:rsidRPr="002058E0">
        <w:rPr>
          <w:rFonts w:ascii="Tahoma" w:hAnsi="Tahoma" w:cs="Tahoma"/>
        </w:rPr>
        <w:t xml:space="preserve">se permite, în condiţiile Legii nr. 60/1991, republicată, organizarea de mitinguri şi demonstraţii cu un număr de participanţi de maximum 100 de persoane şi cu purtarea măştii de protecţie, dacă incidenţa cumulată la 14 zile în judeţ/localitate este mai mare de 6/1.000 de locuitori. </w:t>
      </w:r>
      <w:r w:rsidRPr="002058E0">
        <w:rPr>
          <w:rFonts w:ascii="Tahoma" w:hAnsi="Tahoma" w:cs="Tahoma"/>
        </w:rPr>
        <w:lastRenderedPageBreak/>
        <w:t>Participarea este permisă doar pentru persoanele care sunt vaccinate împotriva virusului SARS-CoV-2 şi pentru care au trecut 10 zile de la finalizarea schemei complete de vaccinare, respectiv persoanele care se află în perioada cuprinsă între a 15-a zi şi a 180-a zi ulterioară confirmării infectării cu virusul SARS-CoV-2;</w:t>
      </w:r>
    </w:p>
    <w:p w14:paraId="76596767" w14:textId="77777777" w:rsidR="008B6708" w:rsidRPr="008E6AF3" w:rsidRDefault="008B6708" w:rsidP="008E6AF3">
      <w:pPr>
        <w:jc w:val="both"/>
        <w:rPr>
          <w:rFonts w:ascii="Tahoma" w:hAnsi="Tahoma" w:cs="Tahoma"/>
        </w:rPr>
      </w:pPr>
      <w:r w:rsidRPr="008E6AF3">
        <w:rPr>
          <w:rFonts w:ascii="Tahoma" w:hAnsi="Tahoma" w:cs="Tahoma"/>
        </w:rPr>
        <w:t>Art. 2 - (1) În condiţiile art. 5 alin. (3) lit. b) din Legea nr. 55/2020, cu modificările şi completările ulterioare, se stabilesc următoarele măsuri:</w:t>
      </w:r>
    </w:p>
    <w:p w14:paraId="707836CD" w14:textId="77777777" w:rsidR="008B6708" w:rsidRPr="008E6AF3" w:rsidRDefault="008B6708" w:rsidP="008E6AF3">
      <w:pPr>
        <w:jc w:val="both"/>
        <w:rPr>
          <w:rFonts w:ascii="Tahoma" w:hAnsi="Tahoma" w:cs="Tahoma"/>
        </w:rPr>
      </w:pPr>
      <w:r w:rsidRPr="008E6AF3">
        <w:rPr>
          <w:rFonts w:ascii="Tahoma" w:hAnsi="Tahoma" w:cs="Tahoma"/>
        </w:rPr>
        <w:t xml:space="preserve">    1. în toate localităţile unde incidenţa cumulată la 14 zile este mai mare de 6/1.000 de locuitori şi mai mică sau egală cu 7,5/1.000 de locuitori se interzice circulaţia persoanelor în afara locuinţei/gospodăriei în zilele de vineri, sâmbătă şi duminică în intervalul orar 20,00 - 5,00, cu următoarele excepţii:</w:t>
      </w:r>
    </w:p>
    <w:p w14:paraId="508D5187" w14:textId="77777777" w:rsidR="008B6708" w:rsidRPr="008E6AF3" w:rsidRDefault="008B6708" w:rsidP="008E6AF3">
      <w:pPr>
        <w:jc w:val="both"/>
        <w:rPr>
          <w:rFonts w:ascii="Tahoma" w:hAnsi="Tahoma" w:cs="Tahoma"/>
        </w:rPr>
      </w:pPr>
      <w:r w:rsidRPr="008E6AF3">
        <w:rPr>
          <w:rFonts w:ascii="Tahoma" w:hAnsi="Tahoma" w:cs="Tahoma"/>
        </w:rPr>
        <w:t xml:space="preserve">    a) deplasarea în interes profesional, inclusiv între locuinţă/gospodărie şi locul/locurile de desfăşurare a activităţii profesionale şi înapoi;</w:t>
      </w:r>
    </w:p>
    <w:p w14:paraId="611AB636" w14:textId="77777777" w:rsidR="008B6708" w:rsidRPr="008E6AF3" w:rsidRDefault="008B6708" w:rsidP="008E6AF3">
      <w:pPr>
        <w:jc w:val="both"/>
        <w:rPr>
          <w:rFonts w:ascii="Tahoma" w:hAnsi="Tahoma" w:cs="Tahoma"/>
        </w:rPr>
      </w:pPr>
      <w:r w:rsidRPr="008E6AF3">
        <w:rPr>
          <w:rFonts w:ascii="Tahoma" w:hAnsi="Tahoma" w:cs="Tahoma"/>
        </w:rPr>
        <w:t xml:space="preserve">    b) deplasarea pentru asistenţă medicală care nu poate fi amânată şi nici realizată de la distanţă, precum şi pentru achiziţionarea de medicamente;</w:t>
      </w:r>
    </w:p>
    <w:p w14:paraId="529C7636" w14:textId="77777777" w:rsidR="008B6708" w:rsidRPr="008E6AF3" w:rsidRDefault="008B6708" w:rsidP="008E6AF3">
      <w:pPr>
        <w:jc w:val="both"/>
        <w:rPr>
          <w:rFonts w:ascii="Tahoma" w:hAnsi="Tahoma" w:cs="Tahoma"/>
        </w:rPr>
      </w:pPr>
      <w:r w:rsidRPr="008E6AF3">
        <w:rPr>
          <w:rFonts w:ascii="Tahoma" w:hAnsi="Tahoma" w:cs="Tahoma"/>
        </w:rPr>
        <w:t xml:space="preserve">    c) deplasări în afara localităţilor ale persoanelor care sunt în tranzit sau efectuează călătorii al căror interval orar se suprapune cu perioada interdicţiei, cum ar fi cele efectuate cu avionul, trenul, autocare sau alte mijloace de transport de persoane, şi care poate fi dovedit prin bilet sau orice altă modalitate de achitare a călătoriei;</w:t>
      </w:r>
    </w:p>
    <w:p w14:paraId="7962170F" w14:textId="77777777" w:rsidR="008B6708" w:rsidRPr="008E6AF3" w:rsidRDefault="008B6708" w:rsidP="008E6AF3">
      <w:pPr>
        <w:jc w:val="both"/>
        <w:rPr>
          <w:rFonts w:ascii="Tahoma" w:hAnsi="Tahoma" w:cs="Tahoma"/>
        </w:rPr>
      </w:pPr>
      <w:r w:rsidRPr="008E6AF3">
        <w:rPr>
          <w:rFonts w:ascii="Tahoma" w:hAnsi="Tahoma" w:cs="Tahoma"/>
        </w:rPr>
        <w:t xml:space="preserve">    d) deplasarea din motive justificate, precum îngrijirea/însoţirea copilului, asistenţa persoanelor vârstnice, bolnave sau cu dizabilităţi ori decesul unui membru de familie;</w:t>
      </w:r>
    </w:p>
    <w:p w14:paraId="431B8C0A" w14:textId="77777777" w:rsidR="008B6708" w:rsidRPr="008E6AF3" w:rsidRDefault="008B6708" w:rsidP="008E6AF3">
      <w:pPr>
        <w:jc w:val="both"/>
        <w:rPr>
          <w:rFonts w:ascii="Tahoma" w:hAnsi="Tahoma" w:cs="Tahoma"/>
        </w:rPr>
      </w:pPr>
      <w:r w:rsidRPr="008E6AF3">
        <w:rPr>
          <w:rFonts w:ascii="Tahoma" w:hAnsi="Tahoma" w:cs="Tahoma"/>
        </w:rPr>
        <w:t>3. măsurile instituite în localităţile prevăzute la pct. 1 nu se mai aplică dacă incidenţa cumulată la 14 zile este mai mică sau egală cu 5,5/1.000 de locuitori, iar cele instituite în localităţile prevăzute la pct. 2 nu se mai aplică dacă incidenţa cumulată la 14 zile este mai mică sau egală cu 7/1.000 de locuitori;</w:t>
      </w:r>
    </w:p>
    <w:p w14:paraId="12D84390" w14:textId="77777777" w:rsidR="008B6708" w:rsidRPr="008E6AF3" w:rsidRDefault="008B6708" w:rsidP="008E6AF3">
      <w:pPr>
        <w:jc w:val="both"/>
        <w:rPr>
          <w:rFonts w:ascii="Tahoma" w:hAnsi="Tahoma" w:cs="Tahoma"/>
        </w:rPr>
      </w:pPr>
      <w:r w:rsidRPr="008E6AF3">
        <w:rPr>
          <w:rFonts w:ascii="Tahoma" w:hAnsi="Tahoma" w:cs="Tahoma"/>
        </w:rPr>
        <w:t>4. măsurile instituite în localităţile prevăzute la pct. 1 şi 2 nu se aplică persoanelor care sunt vaccinate împotriva virusului SARS-CoV-2 şi pentru care au trecut 10 zile de la finalizarea schemei complete de vaccinare, respectiv persoanelor care se află în perioada cuprinsă între a 15-a zi şi a 180-a zi ulterioară confirmării infectării cu virusul SARS-CoV-2 şi care fac dovada îndeplinirii acestei condiţii prin intermediul certificatului de vaccinare, pe suport hârtie sau în format electronic, sau al certificatului digital al Uniunii Europene privind COVID-19;</w:t>
      </w:r>
    </w:p>
    <w:p w14:paraId="7F0DA152" w14:textId="77777777" w:rsidR="008B6708" w:rsidRPr="008E6AF3" w:rsidRDefault="008B6708" w:rsidP="008E6AF3">
      <w:pPr>
        <w:jc w:val="both"/>
        <w:rPr>
          <w:rFonts w:ascii="Tahoma" w:hAnsi="Tahoma" w:cs="Tahoma"/>
        </w:rPr>
      </w:pPr>
      <w:r w:rsidRPr="008E6AF3">
        <w:rPr>
          <w:rFonts w:ascii="Tahoma" w:hAnsi="Tahoma" w:cs="Tahoma"/>
        </w:rPr>
        <w:t xml:space="preserve">    5. măsurile instituite în localităţile prevăzute la pct. 1 şi 2 nu se aplică persoanelor fizice provenite din state ale căror autorităţi nu emit certificate digitale ale Uniunii Europene privind COVID-19 sau documente compatibile cu aceste certificate, vaccinate împotriva virusului SARS-CoV-2 şi pentru care au trecut 10 zile de la finalizarea schemei complete de vaccinare, respectiv persoanelor care se află în perioada cuprinsă între a 15-a zi şi a 180-a zi ulterioară confirmării infectării cu virusul SARS-CoV-2 şi care fac dovada îndeplinirii acestei condiţii prin documente, pe suport hârtie sau în format electronic, care să ateste vaccinarea sau vindecarea de infecţia cu virusul SARS-CoV-2 a acestor persoane.</w:t>
      </w:r>
    </w:p>
    <w:p w14:paraId="48F2B515" w14:textId="0154551E" w:rsidR="008B6708" w:rsidRPr="00F54287" w:rsidRDefault="008B6708" w:rsidP="00F54287">
      <w:pPr>
        <w:pStyle w:val="Listparagraf"/>
        <w:numPr>
          <w:ilvl w:val="0"/>
          <w:numId w:val="10"/>
        </w:numPr>
        <w:ind w:left="284"/>
        <w:jc w:val="both"/>
        <w:rPr>
          <w:rFonts w:ascii="Tahoma" w:hAnsi="Tahoma" w:cs="Tahoma"/>
        </w:rPr>
      </w:pPr>
      <w:r w:rsidRPr="00F54287">
        <w:rPr>
          <w:rFonts w:ascii="Tahoma" w:hAnsi="Tahoma" w:cs="Tahoma"/>
        </w:rPr>
        <w:t xml:space="preserve">activitatea cu publicul a operatorilor economici care desfăşoară activităţi de preparare, comercializare şi consum al produselor alimentare şi/sau băuturilor alcoolice şi nealcoolice, de tipul restaurantelor şi cafenelelor, în interiorul clădirilor, precum şi la terase este permisă până la 50% din capacitatea maximă a spaţiului în intervalul orar 5,00 - 24,00 în judeţele/localităţile unde incidenţa cumulată la 14 zile este mai mare de 6/1.000 de locuitori. Participarea este </w:t>
      </w:r>
      <w:r w:rsidRPr="00F54287">
        <w:rPr>
          <w:rFonts w:ascii="Tahoma" w:hAnsi="Tahoma" w:cs="Tahoma"/>
        </w:rPr>
        <w:lastRenderedPageBreak/>
        <w:t>permisă doar pentru persoanele care sunt vaccinate împotriva virusului SARS-CoV-2 şi pentru care au trecut 10 zile de la finalizarea schemei complete de vaccinare, respectiv persoanele care se află în perioada cuprinsă între a 15-a zi şi a 180-a zi ulterioară confirmării infectării cu virusul SARS-CoV-2;</w:t>
      </w:r>
    </w:p>
    <w:p w14:paraId="2219CEDB" w14:textId="57F747A6" w:rsidR="008B6708" w:rsidRPr="00F54287" w:rsidRDefault="008B6708" w:rsidP="00F54287">
      <w:pPr>
        <w:pStyle w:val="Listparagraf"/>
        <w:numPr>
          <w:ilvl w:val="0"/>
          <w:numId w:val="10"/>
        </w:numPr>
        <w:ind w:left="284"/>
        <w:jc w:val="both"/>
        <w:rPr>
          <w:rFonts w:ascii="Tahoma" w:hAnsi="Tahoma" w:cs="Tahoma"/>
        </w:rPr>
      </w:pPr>
      <w:r w:rsidRPr="00F54287">
        <w:rPr>
          <w:rFonts w:ascii="Tahoma" w:hAnsi="Tahoma" w:cs="Tahoma"/>
        </w:rPr>
        <w:t>activitatea cu publicul a operatorilor economici care desfăşoară activităţi de preparare, comercializare şi consum al produselor alimentare şi/sau băuturilor alcoolice şi nealcoolice în interiorul centrelor comerciale este permisă în judeţele/localităţile unde incidenţa cumulată la 14 zile este mai mare de 6/1.000 de locuitori până la 50% din capacitatea maximă a zonelor de consum delimitate faţă de restul spaţiului public şi amenajate în acest scop. Accesul în zonele de consum astfel delimitate şi amenajate este permis doar pentru persoanele care sunt vaccinate împotriva virusului SARS-CoV-2 şi pentru care au trecut 10 zile de la finalizarea schemei complete de vaccinare, respectiv persoanele care se află în perioada cuprinsă între a 15-a zi şi a 180-a zi ulterioară confirmării infectării cu virusul SARS-CoV-2;</w:t>
      </w:r>
    </w:p>
    <w:p w14:paraId="5321746F" w14:textId="7CE08D44" w:rsidR="008B6708" w:rsidRPr="00F54287" w:rsidRDefault="008B6708" w:rsidP="00F54287">
      <w:pPr>
        <w:pStyle w:val="Listparagraf"/>
        <w:numPr>
          <w:ilvl w:val="0"/>
          <w:numId w:val="10"/>
        </w:numPr>
        <w:ind w:left="426"/>
        <w:jc w:val="both"/>
        <w:rPr>
          <w:rFonts w:ascii="Tahoma" w:hAnsi="Tahoma" w:cs="Tahoma"/>
        </w:rPr>
      </w:pPr>
      <w:r w:rsidRPr="00F54287">
        <w:rPr>
          <w:rFonts w:ascii="Tahoma" w:hAnsi="Tahoma" w:cs="Tahoma"/>
        </w:rPr>
        <w:t>activitatea în baruri, cluburi şi discoteci este permisă fără a depăşi 70% din capacitatea maximă a spaţiului în intervalul orar 5,00 - 2,00 în judeţele/localităţile unde incidenţa cumulată la 14 zile este mai mare de 2/1.000 de locuitori şi mai mică sau egală cu 3/1.000 de locuitori, dacă toate persoanele sunt vaccinate împotriva virusului SARS-CoV-2 şi pentru care au trecut 10 zile de la finalizarea schemei complete de vaccinare. Activităţile sunt interzise la nivelul judeţelor/localităţilor unde incidenţa cumulată la 14 zile este mai mare de 6/1.000 de locuitori;</w:t>
      </w:r>
    </w:p>
    <w:p w14:paraId="457CAE1A" w14:textId="77777777" w:rsidR="008B6708" w:rsidRPr="008E6AF3" w:rsidRDefault="008B6708" w:rsidP="008E6AF3">
      <w:pPr>
        <w:jc w:val="both"/>
        <w:rPr>
          <w:rFonts w:ascii="Tahoma" w:hAnsi="Tahoma" w:cs="Tahoma"/>
        </w:rPr>
      </w:pPr>
      <w:r w:rsidRPr="008E6AF3">
        <w:rPr>
          <w:rFonts w:ascii="Tahoma" w:hAnsi="Tahoma" w:cs="Tahoma"/>
        </w:rPr>
        <w:t>Art. 7 - (1) În condiţiile art. 5 alin. (3) lit. f) din Legea nr. 55/2020, cu modificările şi completările ulterioare, se instituie obligaţia pentru operatorii economici care desfăşoară activităţi de comerţ/prestări de servicii în spaţii închise şi/sau deschise, publice şi/sau private, să îşi organizeze şi să îşi desfăşoare activitatea în zilele de vineri, sâmbătă şi duminică în intervalul orar 5,00 - 22,00, în toate localităţile unde incidenţa cumulată la 14 zile este mai mare de 6/1.000 de locuitori şi mai mică sau egală cu 7,5/1.000 de locuitori.</w:t>
      </w:r>
    </w:p>
    <w:p w14:paraId="5B2FE4E0" w14:textId="77777777" w:rsidR="008B6708" w:rsidRPr="008E6AF3" w:rsidRDefault="008B6708" w:rsidP="008E6AF3">
      <w:pPr>
        <w:jc w:val="both"/>
        <w:rPr>
          <w:rFonts w:ascii="Tahoma" w:hAnsi="Tahoma" w:cs="Tahoma"/>
        </w:rPr>
      </w:pPr>
      <w:r w:rsidRPr="008E6AF3">
        <w:rPr>
          <w:rFonts w:ascii="Tahoma" w:hAnsi="Tahoma" w:cs="Tahoma"/>
        </w:rPr>
        <w:t>(4) Măsurile prevăzute la alin. (1) nu se mai aplică dacă incidenţa cumulată la 14 zile este mai mică sau egală cu 5,5/1.000 de locuitori,</w:t>
      </w:r>
    </w:p>
    <w:p w14:paraId="576C3F83" w14:textId="1F7A7AE8" w:rsidR="008B6708" w:rsidRPr="00F54287" w:rsidRDefault="008B6708" w:rsidP="00F54287">
      <w:pPr>
        <w:pStyle w:val="Listparagraf"/>
        <w:numPr>
          <w:ilvl w:val="0"/>
          <w:numId w:val="11"/>
        </w:numPr>
        <w:ind w:left="426"/>
        <w:jc w:val="both"/>
        <w:rPr>
          <w:rFonts w:ascii="Tahoma" w:hAnsi="Tahoma" w:cs="Tahoma"/>
        </w:rPr>
      </w:pPr>
      <w:r w:rsidRPr="00F54287">
        <w:rPr>
          <w:rFonts w:ascii="Tahoma" w:hAnsi="Tahoma" w:cs="Tahoma"/>
        </w:rPr>
        <w:t>activitatea cu publicul a operatorilor economici care desfăşoară activitatea în spaţii închise în domeniul sălilor de sport şi/sau fitness este permisă fără a depăşi 50% din capacitatea maximă a spaţiului în judeţele/localităţile unde incidenţa cumulată la 14 zile este mai mare de 6/1.000 de locuitori, cu asigurarea unei suprafeţe de minimum 4 mp pentru fiecare persoană. Participarea este permisă doar pentru persoanele care sunt vaccinate împotriva virusului SARS-CoV-2 şi pentru care au trecut 10 zile de la finalizarea schemei complete de vaccinare, respectiv persoanele care se află în perioada cuprinsă între a 15-a zi şi a 180-a zi ulterioară confirmării infectării cu virusul SARS-CoV-2;</w:t>
      </w:r>
    </w:p>
    <w:p w14:paraId="6ECD7222" w14:textId="018A24ED" w:rsidR="008B6708" w:rsidRPr="00F54287" w:rsidRDefault="008B6708" w:rsidP="00F54287">
      <w:pPr>
        <w:pStyle w:val="Listparagraf"/>
        <w:numPr>
          <w:ilvl w:val="0"/>
          <w:numId w:val="11"/>
        </w:numPr>
        <w:ind w:left="426"/>
        <w:jc w:val="both"/>
        <w:rPr>
          <w:rFonts w:ascii="Tahoma" w:hAnsi="Tahoma" w:cs="Tahoma"/>
        </w:rPr>
      </w:pPr>
      <w:r w:rsidRPr="00F54287">
        <w:rPr>
          <w:rFonts w:ascii="Tahoma" w:hAnsi="Tahoma" w:cs="Tahoma"/>
        </w:rPr>
        <w:t>activitatea cu publicul a operatorilor economici licenţiaţi în domeniul jocurilor de noroc este permisă până la 50% din capacitatea maximă a spaţiului în judeţele/localităţile unde incidenţa cumulată la 14 zile este mai mare de 6/1.000 de locuitori. Participarea este permisă doar pentru persoanele care sunt vaccinate împotriva virusului SARS-CoV-2 şi pentru care au trecut 10 zile de la finalizarea schemei complete de vaccinare, respectiv persoanele care se află în perioada cuprinsă între a 15-a zi şi a 180-a zi ulterioară confirmării infectării cu virusul SARS-CoV-2;</w:t>
      </w:r>
    </w:p>
    <w:p w14:paraId="5AA0719E" w14:textId="04F4AF5A" w:rsidR="008B6708" w:rsidRPr="00F54287" w:rsidRDefault="008B6708" w:rsidP="00F54287">
      <w:pPr>
        <w:pStyle w:val="Listparagraf"/>
        <w:numPr>
          <w:ilvl w:val="0"/>
          <w:numId w:val="11"/>
        </w:numPr>
        <w:ind w:left="426"/>
        <w:jc w:val="both"/>
        <w:rPr>
          <w:rFonts w:ascii="Tahoma" w:hAnsi="Tahoma" w:cs="Tahoma"/>
        </w:rPr>
      </w:pPr>
      <w:r w:rsidRPr="00F54287">
        <w:rPr>
          <w:rFonts w:ascii="Tahoma" w:hAnsi="Tahoma" w:cs="Tahoma"/>
        </w:rPr>
        <w:t xml:space="preserve">activitatea cu publicul a operatorilor economici care desfăşoară activităţi de administrare a piscinelor interioare este permisă fără a depăşi 50% din capacitatea maximă a spaţiului în judeţele/localităţile unde incidenţa cumulată la 14 zile este mai mare de 6/1.000 de locuitori. Participarea este permisă doar pentru persoanele care sunt vaccinate împotriva virusului SARS-CoV-2 şi pentru care au trecut 10 zile de la finalizarea schemei complete de vaccinare, respectiv </w:t>
      </w:r>
      <w:r w:rsidRPr="00F54287">
        <w:rPr>
          <w:rFonts w:ascii="Tahoma" w:hAnsi="Tahoma" w:cs="Tahoma"/>
        </w:rPr>
        <w:lastRenderedPageBreak/>
        <w:t>persoanele care se află în perioada cuprinsă între a 15-a zi şi a 180-a zi ulterioară confirmării infectării cu virusul SARS-CoV-2;</w:t>
      </w:r>
    </w:p>
    <w:p w14:paraId="5833B08F" w14:textId="4BF99B12" w:rsidR="008B6708" w:rsidRPr="00F54287" w:rsidRDefault="008B6708" w:rsidP="00F54287">
      <w:pPr>
        <w:pStyle w:val="Listparagraf"/>
        <w:numPr>
          <w:ilvl w:val="0"/>
          <w:numId w:val="11"/>
        </w:numPr>
        <w:ind w:left="426"/>
        <w:jc w:val="both"/>
        <w:rPr>
          <w:rFonts w:ascii="Tahoma" w:hAnsi="Tahoma" w:cs="Tahoma"/>
        </w:rPr>
      </w:pPr>
      <w:r w:rsidRPr="00F54287">
        <w:rPr>
          <w:rFonts w:ascii="Tahoma" w:hAnsi="Tahoma" w:cs="Tahoma"/>
        </w:rPr>
        <w:t>activitatea operatorilor economici care administrează locuri de joacă pentru copii în spaţii închise este permisă fără a depăşi 50% din capacitatea maximă a spaţiului în intervalul orar 5,00 - 24,00 în judeţele/localităţile unde incidenţa cumulată la 14 zile este mai mare de 6/1.000 de locuitori. Participarea este permisă doar pentru persoanele care sunt vaccinate împotriva virusului SARS-CoV-2 şi pentru care au trecut 10 zile de la finalizarea schemei complete de vaccinare, respectiv persoanele care se află în perioada cuprinsă între a 15-a zi şi a 180-a zi ulterioară confirmării infectării cu virusul SARS-CoV-2;</w:t>
      </w:r>
    </w:p>
    <w:p w14:paraId="520948F2" w14:textId="19001DC8" w:rsidR="008B6708" w:rsidRPr="00F54287" w:rsidRDefault="008B6708" w:rsidP="00F54287">
      <w:pPr>
        <w:pStyle w:val="Listparagraf"/>
        <w:numPr>
          <w:ilvl w:val="0"/>
          <w:numId w:val="11"/>
        </w:numPr>
        <w:ind w:left="284"/>
        <w:jc w:val="both"/>
        <w:rPr>
          <w:rFonts w:ascii="Tahoma" w:hAnsi="Tahoma" w:cs="Tahoma"/>
        </w:rPr>
      </w:pPr>
      <w:r w:rsidRPr="00F54287">
        <w:rPr>
          <w:rFonts w:ascii="Tahoma" w:hAnsi="Tahoma" w:cs="Tahoma"/>
        </w:rPr>
        <w:t>activitatea operatorilor economici care administrează săli de jocuri este permisă fără a depăşi 50% din capacitatea maximă a spaţiului în intervalul orar 5,00 - 24,00 în judeţele/localităţile unde incidenţa cumulată la 14 zile este mai mare de 6/1.000 de locuitori. Participarea este permisă doar pentru persoanele care sunt vaccinate împotriva virusului SARS-CoV-2 şi pentru care au trecut 10 zile de la finalizarea schemei complete de vaccinare, respectiv persoanele care se află în perioada cuprinsă între a 15-a zi şi a 180-a zi ulterioară confirmării infectării cu virusul SARS-CoV-2.</w:t>
      </w:r>
    </w:p>
    <w:p w14:paraId="631EB42D" w14:textId="77777777" w:rsidR="005A77F0" w:rsidRDefault="005A77F0" w:rsidP="008E6AF3">
      <w:pPr>
        <w:jc w:val="both"/>
        <w:rPr>
          <w:rFonts w:ascii="Tahoma" w:hAnsi="Tahoma" w:cs="Tahoma"/>
          <w:b/>
          <w:bCs/>
        </w:rPr>
      </w:pPr>
    </w:p>
    <w:p w14:paraId="53AD4FF0" w14:textId="12A063CD" w:rsidR="00E1268D" w:rsidRPr="005A77F0" w:rsidRDefault="00E1268D" w:rsidP="005A77F0">
      <w:pPr>
        <w:jc w:val="center"/>
        <w:rPr>
          <w:rFonts w:ascii="Tahoma" w:hAnsi="Tahoma" w:cs="Tahoma"/>
          <w:b/>
          <w:bCs/>
          <w:sz w:val="24"/>
          <w:szCs w:val="24"/>
        </w:rPr>
      </w:pPr>
      <w:r w:rsidRPr="005A77F0">
        <w:rPr>
          <w:rFonts w:ascii="Tahoma" w:hAnsi="Tahoma" w:cs="Tahoma"/>
          <w:b/>
          <w:bCs/>
          <w:sz w:val="24"/>
          <w:szCs w:val="24"/>
        </w:rPr>
        <w:t>Măsuri pentru diminuarea tipului de risc conform prevederilor HG 1090/2021 pentru incidenta peste  7,5/1.000 locuitori</w:t>
      </w:r>
    </w:p>
    <w:p w14:paraId="2E21596F" w14:textId="77777777" w:rsidR="005A77F0" w:rsidRPr="008E6AF3" w:rsidRDefault="005A77F0" w:rsidP="008E6AF3">
      <w:pPr>
        <w:jc w:val="both"/>
        <w:rPr>
          <w:rFonts w:ascii="Tahoma" w:hAnsi="Tahoma" w:cs="Tahoma"/>
          <w:b/>
          <w:bCs/>
        </w:rPr>
      </w:pPr>
    </w:p>
    <w:p w14:paraId="25788026" w14:textId="49BA8C7B" w:rsidR="00E1268D" w:rsidRPr="00F54287" w:rsidRDefault="00E1268D" w:rsidP="00F54287">
      <w:pPr>
        <w:pStyle w:val="Listparagraf"/>
        <w:numPr>
          <w:ilvl w:val="0"/>
          <w:numId w:val="12"/>
        </w:numPr>
        <w:ind w:left="426"/>
        <w:jc w:val="both"/>
        <w:rPr>
          <w:rFonts w:ascii="Tahoma" w:hAnsi="Tahoma" w:cs="Tahoma"/>
        </w:rPr>
      </w:pPr>
      <w:r w:rsidRPr="00F54287">
        <w:rPr>
          <w:rFonts w:ascii="Tahoma" w:hAnsi="Tahoma" w:cs="Tahoma"/>
        </w:rPr>
        <w:t>în toate localităţile unde incidenţa cumulată la 14 zile depăşeşte 7,5/1.000 de locuitori se interzice circulaţia persoanelor în afara locuinţei/gospodăriei în intervalul orar 20,00 - 5,00, cu următoarele excepţii:</w:t>
      </w:r>
    </w:p>
    <w:p w14:paraId="1AD8FFE2" w14:textId="77777777" w:rsidR="00E1268D" w:rsidRPr="008E6AF3" w:rsidRDefault="00E1268D" w:rsidP="008E6AF3">
      <w:pPr>
        <w:jc w:val="both"/>
        <w:rPr>
          <w:rFonts w:ascii="Tahoma" w:hAnsi="Tahoma" w:cs="Tahoma"/>
        </w:rPr>
      </w:pPr>
      <w:r w:rsidRPr="008E6AF3">
        <w:rPr>
          <w:rFonts w:ascii="Tahoma" w:hAnsi="Tahoma" w:cs="Tahoma"/>
        </w:rPr>
        <w:t xml:space="preserve">    a) deplasarea în interes profesional, inclusiv între locuinţă/gospodărie şi locul/locurile de desfăşurare a activităţii profesionale şi înapoi;</w:t>
      </w:r>
    </w:p>
    <w:p w14:paraId="11DD3EEC" w14:textId="77777777" w:rsidR="00E1268D" w:rsidRPr="008E6AF3" w:rsidRDefault="00E1268D" w:rsidP="008E6AF3">
      <w:pPr>
        <w:jc w:val="both"/>
        <w:rPr>
          <w:rFonts w:ascii="Tahoma" w:hAnsi="Tahoma" w:cs="Tahoma"/>
        </w:rPr>
      </w:pPr>
      <w:r w:rsidRPr="008E6AF3">
        <w:rPr>
          <w:rFonts w:ascii="Tahoma" w:hAnsi="Tahoma" w:cs="Tahoma"/>
        </w:rPr>
        <w:t xml:space="preserve">    b) deplasarea pentru asistenţă medicală care nu poate fi amânată şi nici realizată de la distanţă, precum şi pentru achiziţionarea de medicamente;</w:t>
      </w:r>
    </w:p>
    <w:p w14:paraId="6FC39197" w14:textId="77777777" w:rsidR="00E1268D" w:rsidRPr="008E6AF3" w:rsidRDefault="00E1268D" w:rsidP="008E6AF3">
      <w:pPr>
        <w:jc w:val="both"/>
        <w:rPr>
          <w:rFonts w:ascii="Tahoma" w:hAnsi="Tahoma" w:cs="Tahoma"/>
        </w:rPr>
      </w:pPr>
      <w:r w:rsidRPr="008E6AF3">
        <w:rPr>
          <w:rFonts w:ascii="Tahoma" w:hAnsi="Tahoma" w:cs="Tahoma"/>
        </w:rPr>
        <w:t xml:space="preserve">    c) deplasări în afara localităţilor ale persoanelor care sunt în tranzit sau efectuează călătorii al căror interval orar se suprapune cu perioada interdicţiei, cum ar fi cele efectuate cu avionul, trenul, autocare sau alte mijloace de transport de persoane, şi care poate fi dovedit prin bilet sau orice altă modalitate de achitare a călătoriei;</w:t>
      </w:r>
    </w:p>
    <w:p w14:paraId="3CB52DFD" w14:textId="77777777" w:rsidR="00E1268D" w:rsidRPr="008E6AF3" w:rsidRDefault="00E1268D" w:rsidP="008E6AF3">
      <w:pPr>
        <w:jc w:val="both"/>
        <w:rPr>
          <w:rFonts w:ascii="Tahoma" w:hAnsi="Tahoma" w:cs="Tahoma"/>
        </w:rPr>
      </w:pPr>
      <w:r w:rsidRPr="008E6AF3">
        <w:rPr>
          <w:rFonts w:ascii="Tahoma" w:hAnsi="Tahoma" w:cs="Tahoma"/>
        </w:rPr>
        <w:t xml:space="preserve">    d) deplasarea din motive justificate, precum îngrijirea/însoţirea copilului, asistenţa persoanelor vârstnice, bolnave sau cu dizabilităţi ori decesul unui membru de familie;</w:t>
      </w:r>
    </w:p>
    <w:p w14:paraId="0DB21E8D" w14:textId="007152D1" w:rsidR="00E1268D" w:rsidRPr="00F54287" w:rsidRDefault="00E1268D" w:rsidP="00F54287">
      <w:pPr>
        <w:pStyle w:val="Listparagraf"/>
        <w:numPr>
          <w:ilvl w:val="0"/>
          <w:numId w:val="12"/>
        </w:numPr>
        <w:jc w:val="both"/>
        <w:rPr>
          <w:rFonts w:ascii="Tahoma" w:hAnsi="Tahoma" w:cs="Tahoma"/>
        </w:rPr>
      </w:pPr>
      <w:r w:rsidRPr="00F54287">
        <w:rPr>
          <w:rFonts w:ascii="Tahoma" w:hAnsi="Tahoma" w:cs="Tahoma"/>
        </w:rPr>
        <w:t>măsurile instituite în localităţile prevăzute la pct. 1 nu se mai aplică dacă incidenţa cumulată la 14 zile este mai mică sau egală cu 5,5/1.000 de locuitori, iar cele instituite în localităţile prevăzute la pct. 2 nu se mai aplică dacă incidenţa cumulată la 14 zile este mai mică sau egală cu 7/1.000 de locuitori;</w:t>
      </w:r>
    </w:p>
    <w:p w14:paraId="054AC052" w14:textId="7EC63F95" w:rsidR="00E1268D" w:rsidRPr="00F54287" w:rsidRDefault="00E1268D" w:rsidP="00F54287">
      <w:pPr>
        <w:pStyle w:val="Listparagraf"/>
        <w:numPr>
          <w:ilvl w:val="0"/>
          <w:numId w:val="12"/>
        </w:numPr>
        <w:jc w:val="both"/>
        <w:rPr>
          <w:rFonts w:ascii="Tahoma" w:hAnsi="Tahoma" w:cs="Tahoma"/>
        </w:rPr>
      </w:pPr>
      <w:r w:rsidRPr="00F54287">
        <w:rPr>
          <w:rFonts w:ascii="Tahoma" w:hAnsi="Tahoma" w:cs="Tahoma"/>
        </w:rPr>
        <w:t xml:space="preserve">măsurile instituite în localităţile prevăzute la pct. 1 şi 2 nu se aplică persoanelor care sunt vaccinate împotriva virusului SARS-CoV-2 şi pentru care au trecut 10 zile de la finalizarea schemei complete de vaccinare, respectiv persoanelor care se află în perioada cuprinsă între a 15-a zi şi a 180-a zi ulterioară confirmării infectării cu virusul SARS-CoV-2 şi care fac dovada îndeplinirii acestei condiţii prin intermediul certificatului de vaccinare, pe suport </w:t>
      </w:r>
      <w:r w:rsidRPr="00F54287">
        <w:rPr>
          <w:rFonts w:ascii="Tahoma" w:hAnsi="Tahoma" w:cs="Tahoma"/>
        </w:rPr>
        <w:lastRenderedPageBreak/>
        <w:t>hârtie sau în format electronic, sau al certificatului digital al Uniunii Europene privind COVID-19;</w:t>
      </w:r>
    </w:p>
    <w:p w14:paraId="1FC0CD01" w14:textId="405B0471" w:rsidR="00E1268D" w:rsidRPr="00F54287" w:rsidRDefault="00E1268D" w:rsidP="00F54287">
      <w:pPr>
        <w:pStyle w:val="Listparagraf"/>
        <w:numPr>
          <w:ilvl w:val="0"/>
          <w:numId w:val="12"/>
        </w:numPr>
        <w:jc w:val="both"/>
        <w:rPr>
          <w:rFonts w:ascii="Tahoma" w:hAnsi="Tahoma" w:cs="Tahoma"/>
        </w:rPr>
      </w:pPr>
      <w:r w:rsidRPr="00F54287">
        <w:rPr>
          <w:rFonts w:ascii="Tahoma" w:hAnsi="Tahoma" w:cs="Tahoma"/>
        </w:rPr>
        <w:t>măsurile instituite în localităţile prevăzute la pct. 1 şi 2 nu se aplică persoanelor fizice provenite din state ale căror autorităţi nu emit certificate digitale ale Uniunii Europene privind COVID-19 sau documente compatibile cu aceste certificate, vaccinate împotriva virusului SARS-CoV-2 şi pentru care au trecut 10 zile de la finalizarea schemei complete de vaccinare, respectiv persoanelor care se află în perioada cuprinsă între a 15-a zi şi a 180-a zi ulterioară confirmării infectării cu virusul SARS-CoV-2 şi care fac dovada îndeplinirii acestei condiţii prin documente, pe suport hârtie sau în format electronic, care să ateste vaccinarea sau vindecarea de infecţia cu virusul SARS-CoV-2 a acestor persoane.</w:t>
      </w:r>
    </w:p>
    <w:p w14:paraId="42855037" w14:textId="77777777" w:rsidR="00E1268D" w:rsidRPr="008E6AF3" w:rsidRDefault="00E1268D" w:rsidP="008E6AF3">
      <w:pPr>
        <w:jc w:val="both"/>
        <w:rPr>
          <w:rFonts w:ascii="Tahoma" w:hAnsi="Tahoma" w:cs="Tahoma"/>
        </w:rPr>
      </w:pPr>
      <w:r w:rsidRPr="008E6AF3">
        <w:rPr>
          <w:rFonts w:ascii="Tahoma" w:hAnsi="Tahoma" w:cs="Tahoma"/>
        </w:rPr>
        <w:t>(2) În condiţiile art. 5 alin. (3) lit. f) din Legea nr. 55/2020, cu modificările şi completările ulterioare, se instituie obligaţia pentru operatorii economici care desfăşoară activităţi de comerţ/prestări de servicii în spaţii închise şi/sau deschise, publice şi/sau private, să îşi organizeze şi să îşi desfăşoare activitatea în intervalul orar 5,00 - 22,00, în toate localităţile unde incidenţa cumulată la 14 zile depăşeşte 7,5/1.000 de locuitori.</w:t>
      </w:r>
    </w:p>
    <w:p w14:paraId="53D24059" w14:textId="12680A8E" w:rsidR="008B6708" w:rsidRPr="008E6AF3" w:rsidRDefault="00E1268D" w:rsidP="008E6AF3">
      <w:pPr>
        <w:jc w:val="both"/>
        <w:rPr>
          <w:rFonts w:ascii="Tahoma" w:hAnsi="Tahoma" w:cs="Tahoma"/>
        </w:rPr>
      </w:pPr>
      <w:r w:rsidRPr="008E6AF3">
        <w:rPr>
          <w:rFonts w:ascii="Tahoma" w:hAnsi="Tahoma" w:cs="Tahoma"/>
        </w:rPr>
        <w:t>(4) Măsurile prevăzute  la alin. (2) nu se mai aplică dacă incidenţa cumulată la 14 zile este mai mică sau egală cu 7/1.000 de locuitori.</w:t>
      </w:r>
    </w:p>
    <w:sectPr w:rsidR="008B6708" w:rsidRPr="008E6AF3" w:rsidSect="008E6AF3">
      <w:headerReference w:type="default" r:id="rId7"/>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467AE" w14:textId="77777777" w:rsidR="00C9627A" w:rsidRDefault="00C9627A" w:rsidP="008A5D79">
      <w:pPr>
        <w:spacing w:after="0" w:line="240" w:lineRule="auto"/>
      </w:pPr>
      <w:r>
        <w:separator/>
      </w:r>
    </w:p>
  </w:endnote>
  <w:endnote w:type="continuationSeparator" w:id="0">
    <w:p w14:paraId="17287E35" w14:textId="77777777" w:rsidR="00C9627A" w:rsidRDefault="00C9627A" w:rsidP="008A5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52C1E" w14:textId="77777777" w:rsidR="00C9627A" w:rsidRDefault="00C9627A" w:rsidP="008A5D79">
      <w:pPr>
        <w:spacing w:after="0" w:line="240" w:lineRule="auto"/>
      </w:pPr>
      <w:r>
        <w:separator/>
      </w:r>
    </w:p>
  </w:footnote>
  <w:footnote w:type="continuationSeparator" w:id="0">
    <w:p w14:paraId="6CF7BF17" w14:textId="77777777" w:rsidR="00C9627A" w:rsidRDefault="00C9627A" w:rsidP="008A5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3B8C" w14:textId="43D32646" w:rsidR="008A5D79" w:rsidRDefault="008A5D79">
    <w:pPr>
      <w:pStyle w:val="Antet"/>
    </w:pPr>
    <w:r>
      <w:t xml:space="preserve">HG 1090/2021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2A98"/>
    <w:multiLevelType w:val="hybridMultilevel"/>
    <w:tmpl w:val="D870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A11B6"/>
    <w:multiLevelType w:val="hybridMultilevel"/>
    <w:tmpl w:val="C9705EC2"/>
    <w:lvl w:ilvl="0" w:tplc="9E20CB2A">
      <w:start w:val="1"/>
      <w:numFmt w:val="decimal"/>
      <w:lvlText w:val="%1."/>
      <w:lvlJc w:val="left"/>
      <w:pPr>
        <w:ind w:left="555" w:hanging="360"/>
      </w:pPr>
      <w:rPr>
        <w:rFonts w:hint="default"/>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2" w15:restartNumberingAfterBreak="0">
    <w:nsid w:val="12E6291C"/>
    <w:multiLevelType w:val="hybridMultilevel"/>
    <w:tmpl w:val="2FA4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13772"/>
    <w:multiLevelType w:val="hybridMultilevel"/>
    <w:tmpl w:val="9B2E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A7D1C"/>
    <w:multiLevelType w:val="hybridMultilevel"/>
    <w:tmpl w:val="17F4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B0506"/>
    <w:multiLevelType w:val="hybridMultilevel"/>
    <w:tmpl w:val="E6AA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C575A"/>
    <w:multiLevelType w:val="hybridMultilevel"/>
    <w:tmpl w:val="6AE41E8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38C9304D"/>
    <w:multiLevelType w:val="hybridMultilevel"/>
    <w:tmpl w:val="6904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9C39E2"/>
    <w:multiLevelType w:val="hybridMultilevel"/>
    <w:tmpl w:val="5FAA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F21C6C"/>
    <w:multiLevelType w:val="hybridMultilevel"/>
    <w:tmpl w:val="5EC6435A"/>
    <w:lvl w:ilvl="0" w:tplc="D73A85AA">
      <w:start w:val="1"/>
      <w:numFmt w:val="decimal"/>
      <w:lvlText w:val="%1."/>
      <w:lvlJc w:val="left"/>
      <w:pPr>
        <w:ind w:left="555" w:hanging="360"/>
      </w:pPr>
      <w:rPr>
        <w:rFonts w:hint="default"/>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10" w15:restartNumberingAfterBreak="0">
    <w:nsid w:val="756D2AE4"/>
    <w:multiLevelType w:val="hybridMultilevel"/>
    <w:tmpl w:val="80D6F452"/>
    <w:lvl w:ilvl="0" w:tplc="FB0E0B58">
      <w:start w:val="1"/>
      <w:numFmt w:val="decimal"/>
      <w:lvlText w:val="%1."/>
      <w:lvlJc w:val="left"/>
      <w:pPr>
        <w:ind w:left="555" w:hanging="360"/>
      </w:pPr>
      <w:rPr>
        <w:rFonts w:hint="default"/>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11" w15:restartNumberingAfterBreak="0">
    <w:nsid w:val="75C71BBD"/>
    <w:multiLevelType w:val="hybridMultilevel"/>
    <w:tmpl w:val="C3F2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6"/>
  </w:num>
  <w:num w:numId="5">
    <w:abstractNumId w:val="8"/>
  </w:num>
  <w:num w:numId="6">
    <w:abstractNumId w:val="5"/>
  </w:num>
  <w:num w:numId="7">
    <w:abstractNumId w:val="11"/>
  </w:num>
  <w:num w:numId="8">
    <w:abstractNumId w:val="0"/>
  </w:num>
  <w:num w:numId="9">
    <w:abstractNumId w:val="2"/>
  </w:num>
  <w:num w:numId="10">
    <w:abstractNumId w:val="3"/>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BC9"/>
    <w:rsid w:val="001D4BAE"/>
    <w:rsid w:val="00204ECF"/>
    <w:rsid w:val="002058E0"/>
    <w:rsid w:val="0037782F"/>
    <w:rsid w:val="004E5E79"/>
    <w:rsid w:val="005A77F0"/>
    <w:rsid w:val="008160CE"/>
    <w:rsid w:val="008A5D79"/>
    <w:rsid w:val="008B6708"/>
    <w:rsid w:val="008E6AF3"/>
    <w:rsid w:val="009449D8"/>
    <w:rsid w:val="00C20CD6"/>
    <w:rsid w:val="00C94619"/>
    <w:rsid w:val="00C9627A"/>
    <w:rsid w:val="00E1268D"/>
    <w:rsid w:val="00F30BC9"/>
    <w:rsid w:val="00F542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76944"/>
  <w15:chartTrackingRefBased/>
  <w15:docId w15:val="{B2EF402B-5FD5-41FE-8E83-90EAA705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8A5D79"/>
    <w:pPr>
      <w:ind w:left="720"/>
      <w:contextualSpacing/>
    </w:pPr>
  </w:style>
  <w:style w:type="paragraph" w:styleId="Antet">
    <w:name w:val="header"/>
    <w:basedOn w:val="Normal"/>
    <w:link w:val="AntetCaracter"/>
    <w:uiPriority w:val="99"/>
    <w:unhideWhenUsed/>
    <w:rsid w:val="008A5D79"/>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8A5D79"/>
  </w:style>
  <w:style w:type="paragraph" w:styleId="Subsol">
    <w:name w:val="footer"/>
    <w:basedOn w:val="Normal"/>
    <w:link w:val="SubsolCaracter"/>
    <w:uiPriority w:val="99"/>
    <w:unhideWhenUsed/>
    <w:rsid w:val="008A5D79"/>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8A5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9554</Words>
  <Characters>54462</Characters>
  <Application>Microsoft Office Word</Application>
  <DocSecurity>0</DocSecurity>
  <Lines>453</Lines>
  <Paragraphs>127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MNaparu</cp:lastModifiedBy>
  <cp:revision>3</cp:revision>
  <dcterms:created xsi:type="dcterms:W3CDTF">2021-10-11T09:43:00Z</dcterms:created>
  <dcterms:modified xsi:type="dcterms:W3CDTF">2021-10-11T09:43:00Z</dcterms:modified>
</cp:coreProperties>
</file>